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37F30" w:rsidRPr="006D1E64" w:rsidP="00560FA8" w14:paraId="0DE5F0A8" w14:textId="77777777">
      <w:pPr>
        <w:spacing w:line="480" w:lineRule="auto"/>
        <w:jc w:val="center"/>
        <w:rPr>
          <w:rFonts w:ascii="Times New Roman" w:hAnsi="Times New Roman" w:cs="Times New Roman"/>
          <w:sz w:val="24"/>
          <w:szCs w:val="24"/>
        </w:rPr>
      </w:pPr>
    </w:p>
    <w:p w:rsidR="00D37F30" w:rsidRPr="006D1E64" w:rsidP="00560FA8" w14:paraId="54A52856" w14:textId="77777777">
      <w:pPr>
        <w:spacing w:line="480" w:lineRule="auto"/>
        <w:jc w:val="center"/>
        <w:rPr>
          <w:rFonts w:ascii="Times New Roman" w:hAnsi="Times New Roman" w:cs="Times New Roman"/>
          <w:sz w:val="24"/>
          <w:szCs w:val="24"/>
        </w:rPr>
      </w:pPr>
    </w:p>
    <w:p w:rsidR="00D37F30" w:rsidRPr="006D1E64" w:rsidP="00560FA8" w14:paraId="0124EE62" w14:textId="77777777">
      <w:pPr>
        <w:spacing w:line="480" w:lineRule="auto"/>
        <w:jc w:val="center"/>
        <w:rPr>
          <w:rFonts w:ascii="Times New Roman" w:hAnsi="Times New Roman" w:cs="Times New Roman"/>
          <w:sz w:val="24"/>
          <w:szCs w:val="24"/>
        </w:rPr>
      </w:pPr>
    </w:p>
    <w:p w:rsidR="00D37F30" w:rsidRPr="006D1E64" w:rsidP="00560FA8" w14:paraId="40A0437B" w14:textId="77777777">
      <w:pPr>
        <w:spacing w:line="480" w:lineRule="auto"/>
        <w:jc w:val="center"/>
        <w:rPr>
          <w:rFonts w:ascii="Times New Roman" w:hAnsi="Times New Roman" w:cs="Times New Roman"/>
          <w:sz w:val="24"/>
          <w:szCs w:val="24"/>
        </w:rPr>
      </w:pPr>
    </w:p>
    <w:p w:rsidR="006D1E64" w:rsidRPr="006D1E64" w:rsidP="00560FA8" w14:paraId="34A4EAC8" w14:textId="77777777">
      <w:pPr>
        <w:spacing w:line="480" w:lineRule="auto"/>
        <w:jc w:val="center"/>
        <w:rPr>
          <w:rFonts w:ascii="Times New Roman" w:hAnsi="Times New Roman" w:cs="Times New Roman"/>
          <w:sz w:val="24"/>
          <w:szCs w:val="24"/>
        </w:rPr>
      </w:pPr>
    </w:p>
    <w:p w:rsidR="006D1E64" w:rsidRPr="006D1E64" w:rsidP="00560FA8" w14:paraId="7FFB4A9C" w14:textId="77777777">
      <w:pPr>
        <w:spacing w:line="480" w:lineRule="auto"/>
        <w:jc w:val="center"/>
        <w:rPr>
          <w:rFonts w:ascii="Times New Roman" w:hAnsi="Times New Roman" w:cs="Times New Roman"/>
          <w:sz w:val="24"/>
          <w:szCs w:val="24"/>
        </w:rPr>
      </w:pPr>
    </w:p>
    <w:p w:rsidR="006D1E64" w:rsidRPr="006D1E64" w:rsidP="00560FA8" w14:paraId="13699629" w14:textId="77777777">
      <w:pPr>
        <w:spacing w:line="480" w:lineRule="auto"/>
        <w:jc w:val="center"/>
        <w:rPr>
          <w:rFonts w:ascii="Times New Roman" w:hAnsi="Times New Roman" w:cs="Times New Roman"/>
          <w:sz w:val="24"/>
          <w:szCs w:val="24"/>
        </w:rPr>
      </w:pPr>
    </w:p>
    <w:p w:rsidR="00D00763" w:rsidRPr="006D1E64" w:rsidP="00560FA8" w14:paraId="6F61CE67" w14:textId="666A3469">
      <w:pPr>
        <w:spacing w:line="480" w:lineRule="auto"/>
        <w:jc w:val="center"/>
        <w:rPr>
          <w:rFonts w:ascii="Times New Roman" w:hAnsi="Times New Roman" w:cs="Times New Roman"/>
          <w:sz w:val="24"/>
          <w:szCs w:val="24"/>
        </w:rPr>
      </w:pPr>
      <w:r w:rsidRPr="006D1E64">
        <w:rPr>
          <w:rFonts w:ascii="Times New Roman" w:hAnsi="Times New Roman" w:cs="Times New Roman"/>
          <w:sz w:val="24"/>
          <w:szCs w:val="24"/>
        </w:rPr>
        <w:t xml:space="preserve">The </w:t>
      </w:r>
      <w:r w:rsidRPr="006D1E64" w:rsidR="005243C7">
        <w:rPr>
          <w:rFonts w:ascii="Times New Roman" w:hAnsi="Times New Roman" w:cs="Times New Roman"/>
          <w:sz w:val="24"/>
          <w:szCs w:val="24"/>
        </w:rPr>
        <w:t xml:space="preserve">Planning and Organizing </w:t>
      </w:r>
      <w:r w:rsidRPr="006D1E64" w:rsidR="00060417">
        <w:rPr>
          <w:rFonts w:ascii="Times New Roman" w:hAnsi="Times New Roman" w:cs="Times New Roman"/>
          <w:sz w:val="24"/>
          <w:szCs w:val="24"/>
        </w:rPr>
        <w:t>Domain</w:t>
      </w:r>
      <w:r w:rsidRPr="006D1E64">
        <w:rPr>
          <w:rFonts w:ascii="Times New Roman" w:hAnsi="Times New Roman" w:cs="Times New Roman"/>
          <w:sz w:val="24"/>
          <w:szCs w:val="24"/>
        </w:rPr>
        <w:t xml:space="preserve"> of </w:t>
      </w:r>
      <w:r w:rsidRPr="006D1E64" w:rsidR="00826F4A">
        <w:rPr>
          <w:rFonts w:ascii="Times New Roman" w:hAnsi="Times New Roman" w:cs="Times New Roman"/>
          <w:sz w:val="24"/>
          <w:szCs w:val="24"/>
        </w:rPr>
        <w:t>COBIT</w:t>
      </w:r>
    </w:p>
    <w:p w:rsidR="00A50B2B" w:rsidRPr="006D1E64" w:rsidP="00560FA8" w14:paraId="3F43F070" w14:textId="36C67865">
      <w:pPr>
        <w:spacing w:line="480" w:lineRule="auto"/>
        <w:jc w:val="center"/>
        <w:rPr>
          <w:rFonts w:ascii="Times New Roman" w:hAnsi="Times New Roman" w:cs="Times New Roman"/>
          <w:sz w:val="24"/>
          <w:szCs w:val="24"/>
        </w:rPr>
      </w:pPr>
      <w:r w:rsidRPr="006D1E64">
        <w:rPr>
          <w:rFonts w:ascii="Times New Roman" w:hAnsi="Times New Roman" w:cs="Times New Roman"/>
          <w:sz w:val="24"/>
          <w:szCs w:val="24"/>
        </w:rPr>
        <w:t>Student’s Name</w:t>
      </w:r>
    </w:p>
    <w:p w:rsidR="00A50B2B" w:rsidRPr="006D1E64" w:rsidP="00560FA8" w14:paraId="770578BB" w14:textId="24A18F09">
      <w:pPr>
        <w:spacing w:line="480" w:lineRule="auto"/>
        <w:jc w:val="center"/>
        <w:rPr>
          <w:rFonts w:ascii="Times New Roman" w:hAnsi="Times New Roman" w:cs="Times New Roman"/>
          <w:sz w:val="24"/>
          <w:szCs w:val="24"/>
        </w:rPr>
      </w:pPr>
      <w:r w:rsidRPr="006D1E64">
        <w:rPr>
          <w:rFonts w:ascii="Times New Roman" w:hAnsi="Times New Roman" w:cs="Times New Roman"/>
          <w:sz w:val="24"/>
          <w:szCs w:val="24"/>
        </w:rPr>
        <w:t>Institutional Affiliations</w:t>
      </w:r>
    </w:p>
    <w:p w:rsidR="00560FA8" w:rsidP="00560FA8" w14:paraId="48865DA5"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50B2B" w:rsidRPr="006D1E64" w:rsidP="00560FA8" w14:paraId="64F90643" w14:textId="0DDBE900">
      <w:pPr>
        <w:spacing w:line="480" w:lineRule="auto"/>
        <w:jc w:val="center"/>
        <w:rPr>
          <w:rFonts w:ascii="Times New Roman" w:hAnsi="Times New Roman" w:cs="Times New Roman"/>
          <w:sz w:val="24"/>
          <w:szCs w:val="24"/>
        </w:rPr>
      </w:pPr>
      <w:r w:rsidRPr="006D1E64">
        <w:rPr>
          <w:rFonts w:ascii="Times New Roman" w:hAnsi="Times New Roman" w:cs="Times New Roman"/>
          <w:sz w:val="24"/>
          <w:szCs w:val="24"/>
        </w:rPr>
        <w:t>The Planning and Organizing Domain of COBIT</w:t>
      </w:r>
    </w:p>
    <w:p w:rsidR="00974337" w:rsidRPr="006D1E64" w:rsidP="00560FA8" w14:paraId="756C5C89" w14:textId="0C0B1329">
      <w:pPr>
        <w:spacing w:line="480" w:lineRule="auto"/>
        <w:jc w:val="center"/>
        <w:rPr>
          <w:rFonts w:ascii="Times New Roman" w:hAnsi="Times New Roman" w:cs="Times New Roman"/>
          <w:sz w:val="24"/>
          <w:szCs w:val="24"/>
        </w:rPr>
      </w:pPr>
      <w:r w:rsidRPr="006D1E64">
        <w:rPr>
          <w:rFonts w:ascii="Times New Roman" w:hAnsi="Times New Roman" w:cs="Times New Roman"/>
          <w:sz w:val="24"/>
          <w:szCs w:val="24"/>
        </w:rPr>
        <w:t xml:space="preserve">Description of </w:t>
      </w:r>
      <w:r w:rsidRPr="006D1E64" w:rsidR="00826F4A">
        <w:rPr>
          <w:rFonts w:ascii="Times New Roman" w:hAnsi="Times New Roman" w:cs="Times New Roman"/>
          <w:sz w:val="24"/>
          <w:szCs w:val="24"/>
        </w:rPr>
        <w:t>COBIT</w:t>
      </w:r>
    </w:p>
    <w:p w:rsidR="00974337" w:rsidRPr="006D1E64" w:rsidP="00560FA8" w14:paraId="45E34F35" w14:textId="1EBD05E5">
      <w:pPr>
        <w:spacing w:line="480" w:lineRule="auto"/>
        <w:ind w:firstLine="720"/>
        <w:rPr>
          <w:rFonts w:ascii="Times New Roman" w:hAnsi="Times New Roman" w:cs="Times New Roman"/>
          <w:sz w:val="24"/>
          <w:szCs w:val="24"/>
        </w:rPr>
      </w:pPr>
      <w:r w:rsidRPr="006D1E64">
        <w:rPr>
          <w:rFonts w:ascii="Times New Roman" w:hAnsi="Times New Roman" w:cs="Times New Roman"/>
          <w:sz w:val="24"/>
          <w:szCs w:val="24"/>
        </w:rPr>
        <w:t>COBIT</w:t>
      </w:r>
      <w:r w:rsidRPr="006D1E64">
        <w:rPr>
          <w:rFonts w:ascii="Times New Roman" w:hAnsi="Times New Roman" w:cs="Times New Roman"/>
          <w:sz w:val="24"/>
          <w:szCs w:val="24"/>
        </w:rPr>
        <w:t xml:space="preserve"> simply refers to a set of guidelines on the best practices to manage and Govern information technology as well as </w:t>
      </w:r>
      <w:r w:rsidRPr="006D1E64" w:rsidR="00D37F30">
        <w:rPr>
          <w:rFonts w:ascii="Times New Roman" w:hAnsi="Times New Roman" w:cs="Times New Roman"/>
          <w:sz w:val="24"/>
          <w:szCs w:val="24"/>
        </w:rPr>
        <w:t>IT</w:t>
      </w:r>
      <w:r w:rsidRPr="006D1E64">
        <w:rPr>
          <w:rFonts w:ascii="Times New Roman" w:hAnsi="Times New Roman" w:cs="Times New Roman"/>
          <w:sz w:val="24"/>
          <w:szCs w:val="24"/>
        </w:rPr>
        <w:t xml:space="preserve"> governance</w:t>
      </w:r>
      <w:r w:rsidRPr="006D1E64" w:rsidR="00057619">
        <w:rPr>
          <w:rFonts w:ascii="Times New Roman" w:hAnsi="Times New Roman" w:cs="Times New Roman"/>
          <w:sz w:val="24"/>
          <w:szCs w:val="24"/>
        </w:rPr>
        <w:t xml:space="preserve"> (</w:t>
      </w:r>
      <w:r w:rsidRPr="006D1E64" w:rsidR="00057619">
        <w:rPr>
          <w:rFonts w:ascii="Times New Roman" w:hAnsi="Times New Roman" w:cs="Times New Roman"/>
          <w:bCs/>
          <w:sz w:val="24"/>
          <w:szCs w:val="24"/>
        </w:rPr>
        <w:t>Van Grembergen &amp; de Haes, 2009</w:t>
      </w:r>
      <w:r w:rsidRPr="006D1E64" w:rsidR="00057619">
        <w:rPr>
          <w:rFonts w:ascii="Times New Roman" w:hAnsi="Times New Roman" w:cs="Times New Roman"/>
          <w:bCs/>
          <w:sz w:val="24"/>
          <w:szCs w:val="24"/>
        </w:rPr>
        <w:t>)</w:t>
      </w:r>
      <w:r w:rsidRPr="006D1E64">
        <w:rPr>
          <w:rFonts w:ascii="Times New Roman" w:hAnsi="Times New Roman" w:cs="Times New Roman"/>
          <w:sz w:val="24"/>
          <w:szCs w:val="24"/>
        </w:rPr>
        <w:t xml:space="preserve">. </w:t>
      </w:r>
      <w:r w:rsidRPr="006D1E64">
        <w:rPr>
          <w:rFonts w:ascii="Times New Roman" w:hAnsi="Times New Roman" w:cs="Times New Roman"/>
          <w:sz w:val="24"/>
          <w:szCs w:val="24"/>
        </w:rPr>
        <w:t>COBIT</w:t>
      </w:r>
      <w:r w:rsidRPr="006D1E64">
        <w:rPr>
          <w:rFonts w:ascii="Times New Roman" w:hAnsi="Times New Roman" w:cs="Times New Roman"/>
          <w:sz w:val="24"/>
          <w:szCs w:val="24"/>
        </w:rPr>
        <w:t xml:space="preserve"> comes in handy for </w:t>
      </w:r>
      <w:r w:rsidRPr="006D1E64" w:rsidR="00C07489">
        <w:rPr>
          <w:rFonts w:ascii="Times New Roman" w:hAnsi="Times New Roman" w:cs="Times New Roman"/>
          <w:sz w:val="24"/>
          <w:szCs w:val="24"/>
        </w:rPr>
        <w:t>organizations</w:t>
      </w:r>
      <w:r w:rsidRPr="006D1E64">
        <w:rPr>
          <w:rFonts w:ascii="Times New Roman" w:hAnsi="Times New Roman" w:cs="Times New Roman"/>
          <w:sz w:val="24"/>
          <w:szCs w:val="24"/>
        </w:rPr>
        <w:t xml:space="preserve"> as it provides the best ways and the best guidelines that </w:t>
      </w:r>
      <w:r w:rsidRPr="006D1E64" w:rsidR="00C07489">
        <w:rPr>
          <w:rFonts w:ascii="Times New Roman" w:hAnsi="Times New Roman" w:cs="Times New Roman"/>
          <w:sz w:val="24"/>
          <w:szCs w:val="24"/>
        </w:rPr>
        <w:t>organizations</w:t>
      </w:r>
      <w:r w:rsidRPr="006D1E64">
        <w:rPr>
          <w:rFonts w:ascii="Times New Roman" w:hAnsi="Times New Roman" w:cs="Times New Roman"/>
          <w:sz w:val="24"/>
          <w:szCs w:val="24"/>
        </w:rPr>
        <w:t xml:space="preserve"> can use to improve it related risks management as well as protect their information databases. </w:t>
      </w:r>
      <w:r w:rsidRPr="006D1E64" w:rsidR="005676DD">
        <w:rPr>
          <w:rFonts w:ascii="Times New Roman" w:hAnsi="Times New Roman" w:cs="Times New Roman"/>
          <w:sz w:val="24"/>
          <w:szCs w:val="24"/>
        </w:rPr>
        <w:t>A</w:t>
      </w:r>
      <w:r w:rsidRPr="006D1E64">
        <w:rPr>
          <w:rFonts w:ascii="Times New Roman" w:hAnsi="Times New Roman" w:cs="Times New Roman"/>
          <w:sz w:val="24"/>
          <w:szCs w:val="24"/>
        </w:rPr>
        <w:t xml:space="preserve">t this time, where hackers </w:t>
      </w:r>
      <w:r w:rsidRPr="006D1E64" w:rsidR="005676DD">
        <w:rPr>
          <w:rFonts w:ascii="Times New Roman" w:hAnsi="Times New Roman" w:cs="Times New Roman"/>
          <w:sz w:val="24"/>
          <w:szCs w:val="24"/>
        </w:rPr>
        <w:t>thrive</w:t>
      </w:r>
      <w:r w:rsidRPr="006D1E64">
        <w:rPr>
          <w:rFonts w:ascii="Times New Roman" w:hAnsi="Times New Roman" w:cs="Times New Roman"/>
          <w:sz w:val="24"/>
          <w:szCs w:val="24"/>
        </w:rPr>
        <w:t xml:space="preserve"> by </w:t>
      </w:r>
      <w:r w:rsidRPr="006D1E64" w:rsidR="00C07489">
        <w:rPr>
          <w:rFonts w:ascii="Times New Roman" w:hAnsi="Times New Roman" w:cs="Times New Roman"/>
          <w:sz w:val="24"/>
          <w:szCs w:val="24"/>
        </w:rPr>
        <w:t>utilizing</w:t>
      </w:r>
      <w:r w:rsidRPr="006D1E64">
        <w:rPr>
          <w:rFonts w:ascii="Times New Roman" w:hAnsi="Times New Roman" w:cs="Times New Roman"/>
          <w:sz w:val="24"/>
          <w:szCs w:val="24"/>
        </w:rPr>
        <w:t xml:space="preserve"> and exploiting vulnerabilities in computer networks and web applications, it goes without saying that every </w:t>
      </w:r>
      <w:r w:rsidRPr="006D1E64" w:rsidR="00C07489">
        <w:rPr>
          <w:rFonts w:ascii="Times New Roman" w:hAnsi="Times New Roman" w:cs="Times New Roman"/>
          <w:sz w:val="24"/>
          <w:szCs w:val="24"/>
        </w:rPr>
        <w:t>organization</w:t>
      </w:r>
      <w:r w:rsidRPr="006D1E64">
        <w:rPr>
          <w:rFonts w:ascii="Times New Roman" w:hAnsi="Times New Roman" w:cs="Times New Roman"/>
          <w:sz w:val="24"/>
          <w:szCs w:val="24"/>
        </w:rPr>
        <w:t xml:space="preserve"> is on the lookout for the best practices that can help them to protect information that they store in other computer applications or computer software or generally in computer programs which can prove to be disastrous if it falls in the hands of an </w:t>
      </w:r>
      <w:r w:rsidRPr="006D1E64" w:rsidR="00C07489">
        <w:rPr>
          <w:rFonts w:ascii="Times New Roman" w:hAnsi="Times New Roman" w:cs="Times New Roman"/>
          <w:sz w:val="24"/>
          <w:szCs w:val="24"/>
        </w:rPr>
        <w:t>unauthorized</w:t>
      </w:r>
      <w:r w:rsidRPr="006D1E64">
        <w:rPr>
          <w:rFonts w:ascii="Times New Roman" w:hAnsi="Times New Roman" w:cs="Times New Roman"/>
          <w:sz w:val="24"/>
          <w:szCs w:val="24"/>
        </w:rPr>
        <w:t xml:space="preserve"> people. </w:t>
      </w:r>
      <w:r w:rsidRPr="006D1E64">
        <w:rPr>
          <w:rFonts w:ascii="Times New Roman" w:hAnsi="Times New Roman" w:cs="Times New Roman"/>
          <w:sz w:val="24"/>
          <w:szCs w:val="24"/>
        </w:rPr>
        <w:t>COBIT</w:t>
      </w:r>
      <w:r w:rsidRPr="006D1E64">
        <w:rPr>
          <w:rFonts w:ascii="Times New Roman" w:hAnsi="Times New Roman" w:cs="Times New Roman"/>
          <w:sz w:val="24"/>
          <w:szCs w:val="24"/>
        </w:rPr>
        <w:t xml:space="preserve"> framework</w:t>
      </w:r>
      <w:r w:rsidRPr="006D1E64" w:rsidR="005676DD">
        <w:rPr>
          <w:rFonts w:ascii="Times New Roman" w:hAnsi="Times New Roman" w:cs="Times New Roman"/>
          <w:sz w:val="24"/>
          <w:szCs w:val="24"/>
        </w:rPr>
        <w:t>,</w:t>
      </w:r>
      <w:r w:rsidRPr="006D1E64">
        <w:rPr>
          <w:rFonts w:ascii="Times New Roman" w:hAnsi="Times New Roman" w:cs="Times New Roman"/>
          <w:sz w:val="24"/>
          <w:szCs w:val="24"/>
        </w:rPr>
        <w:t> therefore</w:t>
      </w:r>
      <w:r w:rsidRPr="006D1E64" w:rsidR="005676DD">
        <w:rPr>
          <w:rFonts w:ascii="Times New Roman" w:hAnsi="Times New Roman" w:cs="Times New Roman"/>
          <w:sz w:val="24"/>
          <w:szCs w:val="24"/>
        </w:rPr>
        <w:t xml:space="preserve">, </w:t>
      </w:r>
      <w:r w:rsidRPr="006D1E64">
        <w:rPr>
          <w:rFonts w:ascii="Times New Roman" w:hAnsi="Times New Roman" w:cs="Times New Roman"/>
          <w:sz w:val="24"/>
          <w:szCs w:val="24"/>
        </w:rPr>
        <w:t xml:space="preserve">allows the </w:t>
      </w:r>
      <w:r w:rsidRPr="006D1E64" w:rsidR="00927383">
        <w:rPr>
          <w:rFonts w:ascii="Times New Roman" w:hAnsi="Times New Roman" w:cs="Times New Roman"/>
          <w:sz w:val="24"/>
          <w:szCs w:val="24"/>
        </w:rPr>
        <w:t>organizations</w:t>
      </w:r>
      <w:r w:rsidRPr="006D1E64">
        <w:rPr>
          <w:rFonts w:ascii="Times New Roman" w:hAnsi="Times New Roman" w:cs="Times New Roman"/>
          <w:sz w:val="24"/>
          <w:szCs w:val="24"/>
        </w:rPr>
        <w:t xml:space="preserve"> to learn of the best practices that they can use to achieve strategic objectives as well as goals by </w:t>
      </w:r>
      <w:r w:rsidRPr="006D1E64">
        <w:rPr>
          <w:rFonts w:ascii="Times New Roman" w:hAnsi="Times New Roman" w:cs="Times New Roman"/>
          <w:sz w:val="24"/>
          <w:szCs w:val="24"/>
        </w:rPr>
        <w:t>utilizing</w:t>
      </w:r>
      <w:r w:rsidRPr="006D1E64">
        <w:rPr>
          <w:rFonts w:ascii="Times New Roman" w:hAnsi="Times New Roman" w:cs="Times New Roman"/>
          <w:sz w:val="24"/>
          <w:szCs w:val="24"/>
        </w:rPr>
        <w:t xml:space="preserve"> the available resources and </w:t>
      </w:r>
      <w:r w:rsidRPr="006D1E64">
        <w:rPr>
          <w:rFonts w:ascii="Times New Roman" w:hAnsi="Times New Roman" w:cs="Times New Roman"/>
          <w:sz w:val="24"/>
          <w:szCs w:val="24"/>
        </w:rPr>
        <w:t>minimizing</w:t>
      </w:r>
      <w:r w:rsidRPr="006D1E64">
        <w:rPr>
          <w:rFonts w:ascii="Times New Roman" w:hAnsi="Times New Roman" w:cs="Times New Roman"/>
          <w:sz w:val="24"/>
          <w:szCs w:val="24"/>
        </w:rPr>
        <w:t xml:space="preserve"> IT risks</w:t>
      </w:r>
      <w:r w:rsidRPr="006D1E64" w:rsidR="005676DD">
        <w:rPr>
          <w:rFonts w:ascii="Times New Roman" w:hAnsi="Times New Roman" w:cs="Times New Roman"/>
          <w:sz w:val="24"/>
          <w:szCs w:val="24"/>
        </w:rPr>
        <w:t xml:space="preserve"> (</w:t>
      </w:r>
      <w:r w:rsidRPr="006D1E64" w:rsidR="005676DD">
        <w:rPr>
          <w:rFonts w:ascii="Times New Roman" w:hAnsi="Times New Roman" w:cs="Times New Roman"/>
          <w:bCs/>
          <w:sz w:val="24"/>
          <w:szCs w:val="24"/>
        </w:rPr>
        <w:t>Van Grembergen</w:t>
      </w:r>
      <w:r w:rsidRPr="006D1E64" w:rsidR="00885528">
        <w:rPr>
          <w:rFonts w:ascii="Times New Roman" w:hAnsi="Times New Roman" w:cs="Times New Roman"/>
          <w:bCs/>
          <w:sz w:val="24"/>
          <w:szCs w:val="24"/>
        </w:rPr>
        <w:t xml:space="preserve"> </w:t>
      </w:r>
      <w:r w:rsidRPr="006D1E64" w:rsidR="005676DD">
        <w:rPr>
          <w:rFonts w:ascii="Times New Roman" w:hAnsi="Times New Roman" w:cs="Times New Roman"/>
          <w:bCs/>
          <w:sz w:val="24"/>
          <w:szCs w:val="24"/>
        </w:rPr>
        <w:t>&amp; de Haes, 2009</w:t>
      </w:r>
      <w:r w:rsidRPr="006D1E64" w:rsidR="005676DD">
        <w:rPr>
          <w:rFonts w:ascii="Times New Roman" w:hAnsi="Times New Roman" w:cs="Times New Roman"/>
          <w:bCs/>
          <w:sz w:val="24"/>
          <w:szCs w:val="24"/>
        </w:rPr>
        <w:t>)</w:t>
      </w:r>
      <w:r w:rsidRPr="006D1E64">
        <w:rPr>
          <w:rFonts w:ascii="Times New Roman" w:hAnsi="Times New Roman" w:cs="Times New Roman"/>
          <w:sz w:val="24"/>
          <w:szCs w:val="24"/>
        </w:rPr>
        <w:t>.</w:t>
      </w:r>
    </w:p>
    <w:p w:rsidR="00974337" w:rsidRPr="006D1E64" w:rsidP="00560FA8" w14:paraId="7F5D632C" w14:textId="6D4BBD86">
      <w:pPr>
        <w:spacing w:line="480" w:lineRule="auto"/>
        <w:ind w:firstLine="720"/>
        <w:rPr>
          <w:rFonts w:ascii="Times New Roman" w:hAnsi="Times New Roman" w:cs="Times New Roman"/>
          <w:sz w:val="24"/>
          <w:szCs w:val="24"/>
        </w:rPr>
      </w:pPr>
      <w:r w:rsidRPr="006D1E64">
        <w:rPr>
          <w:rFonts w:ascii="Times New Roman" w:hAnsi="Times New Roman" w:cs="Times New Roman"/>
          <w:sz w:val="24"/>
          <w:szCs w:val="24"/>
        </w:rPr>
        <w:t>COBIT</w:t>
      </w:r>
      <w:r w:rsidRPr="006D1E64">
        <w:rPr>
          <w:rFonts w:ascii="Times New Roman" w:hAnsi="Times New Roman" w:cs="Times New Roman"/>
          <w:sz w:val="24"/>
          <w:szCs w:val="24"/>
        </w:rPr>
        <w:t xml:space="preserve"> framework has been changing since it was first launched in 1996 where new challenges in </w:t>
      </w:r>
      <w:r w:rsidRPr="006D1E64" w:rsidR="00C07489">
        <w:rPr>
          <w:rFonts w:ascii="Times New Roman" w:hAnsi="Times New Roman" w:cs="Times New Roman"/>
          <w:sz w:val="24"/>
          <w:szCs w:val="24"/>
        </w:rPr>
        <w:t>IT</w:t>
      </w:r>
      <w:r w:rsidRPr="006D1E64">
        <w:rPr>
          <w:rFonts w:ascii="Times New Roman" w:hAnsi="Times New Roman" w:cs="Times New Roman"/>
          <w:sz w:val="24"/>
          <w:szCs w:val="24"/>
        </w:rPr>
        <w:t xml:space="preserve"> management has brought about new frameworks new guidelines and a new way of dealing with </w:t>
      </w:r>
      <w:r w:rsidRPr="006D1E64" w:rsidR="00C07489">
        <w:rPr>
          <w:rFonts w:ascii="Times New Roman" w:hAnsi="Times New Roman" w:cs="Times New Roman"/>
          <w:sz w:val="24"/>
          <w:szCs w:val="24"/>
        </w:rPr>
        <w:t>IT</w:t>
      </w:r>
      <w:r w:rsidRPr="006D1E64">
        <w:rPr>
          <w:rFonts w:ascii="Times New Roman" w:hAnsi="Times New Roman" w:cs="Times New Roman"/>
          <w:sz w:val="24"/>
          <w:szCs w:val="24"/>
        </w:rPr>
        <w:t xml:space="preserve"> challenges in </w:t>
      </w:r>
      <w:r w:rsidRPr="006D1E64" w:rsidR="00C07489">
        <w:rPr>
          <w:rFonts w:ascii="Times New Roman" w:hAnsi="Times New Roman" w:cs="Times New Roman"/>
          <w:sz w:val="24"/>
          <w:szCs w:val="24"/>
        </w:rPr>
        <w:t>organizations</w:t>
      </w:r>
      <w:r w:rsidRPr="006D1E64">
        <w:rPr>
          <w:rFonts w:ascii="Times New Roman" w:hAnsi="Times New Roman" w:cs="Times New Roman"/>
          <w:sz w:val="24"/>
          <w:szCs w:val="24"/>
        </w:rPr>
        <w:t xml:space="preserve">. The first </w:t>
      </w:r>
      <w:r w:rsidRPr="006D1E64">
        <w:rPr>
          <w:rFonts w:ascii="Times New Roman" w:hAnsi="Times New Roman" w:cs="Times New Roman"/>
          <w:sz w:val="24"/>
          <w:szCs w:val="24"/>
        </w:rPr>
        <w:t>COBIT</w:t>
      </w:r>
      <w:r w:rsidRPr="006D1E64">
        <w:rPr>
          <w:rFonts w:ascii="Times New Roman" w:hAnsi="Times New Roman" w:cs="Times New Roman"/>
          <w:sz w:val="24"/>
          <w:szCs w:val="24"/>
        </w:rPr>
        <w:t xml:space="preserve"> version was released by</w:t>
      </w:r>
      <w:r w:rsidRPr="006D1E64" w:rsidR="00D13717">
        <w:rPr>
          <w:rFonts w:ascii="Times New Roman" w:hAnsi="Times New Roman" w:cs="Times New Roman"/>
          <w:sz w:val="24"/>
          <w:szCs w:val="24"/>
        </w:rPr>
        <w:t xml:space="preserve"> ISACA</w:t>
      </w:r>
      <w:r w:rsidRPr="006D1E64">
        <w:rPr>
          <w:rFonts w:ascii="Times New Roman" w:hAnsi="Times New Roman" w:cs="Times New Roman"/>
          <w:sz w:val="24"/>
          <w:szCs w:val="24"/>
        </w:rPr>
        <w:t xml:space="preserve"> organization in 1996 as the need for IT </w:t>
      </w:r>
      <w:r w:rsidRPr="006D1E64" w:rsidR="00C07489">
        <w:rPr>
          <w:rFonts w:ascii="Times New Roman" w:hAnsi="Times New Roman" w:cs="Times New Roman"/>
          <w:sz w:val="24"/>
          <w:szCs w:val="24"/>
        </w:rPr>
        <w:t>management</w:t>
      </w:r>
      <w:r w:rsidRPr="006D1E64">
        <w:rPr>
          <w:rFonts w:ascii="Times New Roman" w:hAnsi="Times New Roman" w:cs="Times New Roman"/>
          <w:sz w:val="24"/>
          <w:szCs w:val="24"/>
        </w:rPr>
        <w:t xml:space="preserve"> and governance was growing</w:t>
      </w:r>
      <w:r w:rsidRPr="006D1E64" w:rsidR="00C10126">
        <w:rPr>
          <w:rFonts w:ascii="Times New Roman" w:hAnsi="Times New Roman" w:cs="Times New Roman"/>
          <w:sz w:val="24"/>
          <w:szCs w:val="24"/>
        </w:rPr>
        <w:t xml:space="preserve"> (</w:t>
      </w:r>
      <w:r w:rsidRPr="006D1E64" w:rsidR="00C10126">
        <w:rPr>
          <w:rFonts w:ascii="Times New Roman" w:hAnsi="Times New Roman" w:cs="Times New Roman"/>
          <w:bCs/>
          <w:sz w:val="24"/>
          <w:szCs w:val="24"/>
        </w:rPr>
        <w:t>De Haes, Debreceny</w:t>
      </w:r>
      <w:r w:rsidRPr="006D1E64" w:rsidR="00C10126">
        <w:rPr>
          <w:rFonts w:ascii="Times New Roman" w:hAnsi="Times New Roman" w:cs="Times New Roman"/>
          <w:bCs/>
          <w:sz w:val="24"/>
          <w:szCs w:val="24"/>
        </w:rPr>
        <w:t xml:space="preserve"> </w:t>
      </w:r>
      <w:r w:rsidRPr="006D1E64" w:rsidR="00C10126">
        <w:rPr>
          <w:rFonts w:ascii="Times New Roman" w:hAnsi="Times New Roman" w:cs="Times New Roman"/>
          <w:bCs/>
          <w:sz w:val="24"/>
          <w:szCs w:val="24"/>
        </w:rPr>
        <w:t>&amp; Van Grembergen, 2013</w:t>
      </w:r>
      <w:r w:rsidRPr="006D1E64" w:rsidR="00C10126">
        <w:rPr>
          <w:rFonts w:ascii="Times New Roman" w:hAnsi="Times New Roman" w:cs="Times New Roman"/>
          <w:bCs/>
          <w:sz w:val="24"/>
          <w:szCs w:val="24"/>
        </w:rPr>
        <w:t>)</w:t>
      </w:r>
      <w:r w:rsidRPr="006D1E64">
        <w:rPr>
          <w:rFonts w:ascii="Times New Roman" w:hAnsi="Times New Roman" w:cs="Times New Roman"/>
          <w:sz w:val="24"/>
          <w:szCs w:val="24"/>
        </w:rPr>
        <w:t xml:space="preserve">. The first edition consisted of the </w:t>
      </w:r>
      <w:r w:rsidRPr="006D1E64" w:rsidR="00C07489">
        <w:rPr>
          <w:rFonts w:ascii="Times New Roman" w:hAnsi="Times New Roman" w:cs="Times New Roman"/>
          <w:sz w:val="24"/>
          <w:szCs w:val="24"/>
        </w:rPr>
        <w:t>general</w:t>
      </w:r>
      <w:r w:rsidRPr="006D1E64">
        <w:rPr>
          <w:rFonts w:ascii="Times New Roman" w:hAnsi="Times New Roman" w:cs="Times New Roman"/>
          <w:sz w:val="24"/>
          <w:szCs w:val="24"/>
        </w:rPr>
        <w:t xml:space="preserve"> framework that gave the </w:t>
      </w:r>
      <w:r w:rsidRPr="006D1E64" w:rsidR="00C07489">
        <w:rPr>
          <w:rFonts w:ascii="Times New Roman" w:hAnsi="Times New Roman" w:cs="Times New Roman"/>
          <w:sz w:val="24"/>
          <w:szCs w:val="24"/>
        </w:rPr>
        <w:t>guidelines</w:t>
      </w:r>
      <w:r w:rsidRPr="006D1E64">
        <w:rPr>
          <w:rFonts w:ascii="Times New Roman" w:hAnsi="Times New Roman" w:cs="Times New Roman"/>
          <w:b/>
          <w:bCs/>
          <w:sz w:val="24"/>
          <w:szCs w:val="24"/>
        </w:rPr>
        <w:t>.</w:t>
      </w:r>
      <w:r w:rsidRPr="006D1E64">
        <w:rPr>
          <w:rFonts w:ascii="Times New Roman" w:hAnsi="Times New Roman" w:cs="Times New Roman"/>
          <w:sz w:val="24"/>
          <w:szCs w:val="24"/>
        </w:rPr>
        <w:t xml:space="preserve"> The second one was extended to include audit guidelines, an implementation toolset as well as control objectives. The third edition added management guidelines. The third edition of </w:t>
      </w:r>
      <w:r w:rsidRPr="006D1E64">
        <w:rPr>
          <w:rFonts w:ascii="Times New Roman" w:hAnsi="Times New Roman" w:cs="Times New Roman"/>
          <w:sz w:val="24"/>
          <w:szCs w:val="24"/>
        </w:rPr>
        <w:t>COBIT</w:t>
      </w:r>
      <w:r w:rsidRPr="006D1E64">
        <w:rPr>
          <w:rFonts w:ascii="Times New Roman" w:hAnsi="Times New Roman" w:cs="Times New Roman"/>
          <w:sz w:val="24"/>
          <w:szCs w:val="24"/>
        </w:rPr>
        <w:t xml:space="preserve"> was released by the ITG Institute (IT Governance Institute). The </w:t>
      </w:r>
      <w:r w:rsidRPr="006D1E64" w:rsidR="00C07489">
        <w:rPr>
          <w:rFonts w:ascii="Times New Roman" w:hAnsi="Times New Roman" w:cs="Times New Roman"/>
          <w:sz w:val="24"/>
          <w:szCs w:val="24"/>
        </w:rPr>
        <w:t>current edition</w:t>
      </w:r>
      <w:r w:rsidRPr="006D1E64">
        <w:rPr>
          <w:rFonts w:ascii="Times New Roman" w:hAnsi="Times New Roman" w:cs="Times New Roman"/>
          <w:sz w:val="24"/>
          <w:szCs w:val="24"/>
        </w:rPr>
        <w:t xml:space="preserve"> is the fifth </w:t>
      </w:r>
      <w:r w:rsidRPr="006D1E64" w:rsidR="00C07489">
        <w:rPr>
          <w:rFonts w:ascii="Times New Roman" w:hAnsi="Times New Roman" w:cs="Times New Roman"/>
          <w:sz w:val="24"/>
          <w:szCs w:val="24"/>
        </w:rPr>
        <w:t>(also</w:t>
      </w:r>
      <w:r w:rsidRPr="006D1E64">
        <w:rPr>
          <w:rFonts w:ascii="Times New Roman" w:hAnsi="Times New Roman" w:cs="Times New Roman"/>
          <w:sz w:val="24"/>
          <w:szCs w:val="24"/>
        </w:rPr>
        <w:t xml:space="preserve"> known as </w:t>
      </w:r>
      <w:r w:rsidRPr="006D1E64">
        <w:rPr>
          <w:rFonts w:ascii="Times New Roman" w:hAnsi="Times New Roman" w:cs="Times New Roman"/>
          <w:b/>
          <w:bCs/>
          <w:sz w:val="24"/>
          <w:szCs w:val="24"/>
        </w:rPr>
        <w:t>COBIT</w:t>
      </w:r>
      <w:r w:rsidRPr="006D1E64">
        <w:rPr>
          <w:rFonts w:ascii="Times New Roman" w:hAnsi="Times New Roman" w:cs="Times New Roman"/>
          <w:b/>
          <w:bCs/>
          <w:sz w:val="24"/>
          <w:szCs w:val="24"/>
        </w:rPr>
        <w:t xml:space="preserve"> 5</w:t>
      </w:r>
      <w:r w:rsidRPr="006D1E64">
        <w:rPr>
          <w:rFonts w:ascii="Times New Roman" w:hAnsi="Times New Roman" w:cs="Times New Roman"/>
          <w:sz w:val="24"/>
          <w:szCs w:val="24"/>
        </w:rPr>
        <w:t xml:space="preserve">). </w:t>
      </w:r>
      <w:r w:rsidRPr="006D1E64">
        <w:rPr>
          <w:rFonts w:ascii="Times New Roman" w:hAnsi="Times New Roman" w:cs="Times New Roman"/>
          <w:sz w:val="24"/>
          <w:szCs w:val="24"/>
        </w:rPr>
        <w:t>COBIT</w:t>
      </w:r>
      <w:r w:rsidRPr="006D1E64">
        <w:rPr>
          <w:rFonts w:ascii="Times New Roman" w:hAnsi="Times New Roman" w:cs="Times New Roman"/>
          <w:sz w:val="24"/>
          <w:szCs w:val="24"/>
        </w:rPr>
        <w:t xml:space="preserve"> 5 has consolidated </w:t>
      </w:r>
      <w:r w:rsidRPr="006D1E64">
        <w:rPr>
          <w:rFonts w:ascii="Times New Roman" w:hAnsi="Times New Roman" w:cs="Times New Roman"/>
          <w:sz w:val="24"/>
          <w:szCs w:val="24"/>
        </w:rPr>
        <w:t xml:space="preserve">all the components of the previous versions of </w:t>
      </w:r>
      <w:r w:rsidRPr="006D1E64">
        <w:rPr>
          <w:rFonts w:ascii="Times New Roman" w:hAnsi="Times New Roman" w:cs="Times New Roman"/>
          <w:sz w:val="24"/>
          <w:szCs w:val="24"/>
        </w:rPr>
        <w:t>COBIT</w:t>
      </w:r>
      <w:r w:rsidRPr="006D1E64">
        <w:rPr>
          <w:rFonts w:ascii="Times New Roman" w:hAnsi="Times New Roman" w:cs="Times New Roman"/>
          <w:sz w:val="24"/>
          <w:szCs w:val="24"/>
        </w:rPr>
        <w:t xml:space="preserve"> where the framework the management guidelines, as well as toolsets for control objectives, have been incorporated</w:t>
      </w:r>
      <w:r w:rsidRPr="006D1E64" w:rsidR="00357CA2">
        <w:rPr>
          <w:rFonts w:ascii="Times New Roman" w:hAnsi="Times New Roman" w:cs="Times New Roman"/>
          <w:sz w:val="24"/>
          <w:szCs w:val="24"/>
        </w:rPr>
        <w:t xml:space="preserve"> (</w:t>
      </w:r>
      <w:r w:rsidRPr="006D1E64" w:rsidR="00357CA2">
        <w:rPr>
          <w:rFonts w:ascii="Times New Roman" w:hAnsi="Times New Roman" w:cs="Times New Roman"/>
          <w:bCs/>
          <w:sz w:val="24"/>
          <w:szCs w:val="24"/>
        </w:rPr>
        <w:t>De Haes, Debreceny &amp; Van Grembergen, 2013</w:t>
      </w:r>
      <w:r w:rsidRPr="006D1E64" w:rsidR="00357CA2">
        <w:rPr>
          <w:rFonts w:ascii="Times New Roman" w:hAnsi="Times New Roman" w:cs="Times New Roman"/>
          <w:bCs/>
          <w:sz w:val="24"/>
          <w:szCs w:val="24"/>
        </w:rPr>
        <w:t>)</w:t>
      </w:r>
      <w:r w:rsidRPr="006D1E64">
        <w:rPr>
          <w:rFonts w:ascii="Times New Roman" w:hAnsi="Times New Roman" w:cs="Times New Roman"/>
          <w:sz w:val="24"/>
          <w:szCs w:val="24"/>
        </w:rPr>
        <w:t>.</w:t>
      </w:r>
    </w:p>
    <w:p w:rsidR="00F54F33" w:rsidRPr="00560FA8" w:rsidP="00560FA8" w14:paraId="5A5ACE2C" w14:textId="1F1A5D48">
      <w:pPr>
        <w:spacing w:line="480" w:lineRule="auto"/>
        <w:jc w:val="center"/>
        <w:rPr>
          <w:rFonts w:ascii="Times New Roman" w:hAnsi="Times New Roman" w:cs="Times New Roman"/>
          <w:b/>
          <w:sz w:val="24"/>
          <w:szCs w:val="24"/>
        </w:rPr>
      </w:pPr>
      <w:r w:rsidRPr="00560FA8">
        <w:rPr>
          <w:rFonts w:ascii="Times New Roman" w:hAnsi="Times New Roman" w:cs="Times New Roman"/>
          <w:b/>
          <w:sz w:val="24"/>
          <w:szCs w:val="24"/>
        </w:rPr>
        <w:t xml:space="preserve">The </w:t>
      </w:r>
      <w:r w:rsidRPr="00560FA8" w:rsidR="00A50B2B">
        <w:rPr>
          <w:rFonts w:ascii="Times New Roman" w:hAnsi="Times New Roman" w:cs="Times New Roman"/>
          <w:b/>
          <w:sz w:val="24"/>
          <w:szCs w:val="24"/>
        </w:rPr>
        <w:t>P</w:t>
      </w:r>
      <w:r w:rsidRPr="00560FA8">
        <w:rPr>
          <w:rFonts w:ascii="Times New Roman" w:hAnsi="Times New Roman" w:cs="Times New Roman"/>
          <w:b/>
          <w:sz w:val="24"/>
          <w:szCs w:val="24"/>
        </w:rPr>
        <w:t xml:space="preserve">rinciples of </w:t>
      </w:r>
      <w:r w:rsidRPr="00560FA8" w:rsidR="00826F4A">
        <w:rPr>
          <w:rFonts w:ascii="Times New Roman" w:hAnsi="Times New Roman" w:cs="Times New Roman"/>
          <w:b/>
          <w:sz w:val="24"/>
          <w:szCs w:val="24"/>
        </w:rPr>
        <w:t>COBIT</w:t>
      </w:r>
    </w:p>
    <w:p w:rsidR="00F54F33" w:rsidRPr="006D1E64" w:rsidP="00560FA8" w14:paraId="01AEF7F7" w14:textId="0237AF65">
      <w:pPr>
        <w:spacing w:line="480" w:lineRule="auto"/>
        <w:ind w:firstLine="720"/>
        <w:rPr>
          <w:rFonts w:ascii="Times New Roman" w:hAnsi="Times New Roman" w:cs="Times New Roman"/>
          <w:sz w:val="24"/>
          <w:szCs w:val="24"/>
        </w:rPr>
      </w:pPr>
      <w:r w:rsidRPr="006D1E64">
        <w:rPr>
          <w:rFonts w:ascii="Times New Roman" w:hAnsi="Times New Roman" w:cs="Times New Roman"/>
          <w:sz w:val="24"/>
          <w:szCs w:val="24"/>
        </w:rPr>
        <w:t>COBIT</w:t>
      </w:r>
      <w:r w:rsidRPr="006D1E64">
        <w:rPr>
          <w:rFonts w:ascii="Times New Roman" w:hAnsi="Times New Roman" w:cs="Times New Roman"/>
          <w:sz w:val="24"/>
          <w:szCs w:val="24"/>
        </w:rPr>
        <w:t xml:space="preserve"> has evolved </w:t>
      </w:r>
      <w:r w:rsidRPr="006D1E64" w:rsidR="00C07489">
        <w:rPr>
          <w:rFonts w:ascii="Times New Roman" w:hAnsi="Times New Roman" w:cs="Times New Roman"/>
          <w:sz w:val="24"/>
          <w:szCs w:val="24"/>
        </w:rPr>
        <w:t>over the</w:t>
      </w:r>
      <w:r w:rsidRPr="006D1E64">
        <w:rPr>
          <w:rFonts w:ascii="Times New Roman" w:hAnsi="Times New Roman" w:cs="Times New Roman"/>
          <w:sz w:val="24"/>
          <w:szCs w:val="24"/>
        </w:rPr>
        <w:t xml:space="preserve"> years since the first version was published in 1996. </w:t>
      </w:r>
      <w:r w:rsidRPr="006D1E64" w:rsidR="00C07489">
        <w:rPr>
          <w:rFonts w:ascii="Times New Roman" w:hAnsi="Times New Roman" w:cs="Times New Roman"/>
          <w:sz w:val="24"/>
          <w:szCs w:val="24"/>
        </w:rPr>
        <w:t>Over</w:t>
      </w:r>
      <w:r w:rsidRPr="006D1E64">
        <w:rPr>
          <w:rFonts w:ascii="Times New Roman" w:hAnsi="Times New Roman" w:cs="Times New Roman"/>
          <w:sz w:val="24"/>
          <w:szCs w:val="24"/>
        </w:rPr>
        <w:t xml:space="preserve"> the years as </w:t>
      </w:r>
      <w:r w:rsidRPr="006D1E64">
        <w:rPr>
          <w:rFonts w:ascii="Times New Roman" w:hAnsi="Times New Roman" w:cs="Times New Roman"/>
          <w:sz w:val="24"/>
          <w:szCs w:val="24"/>
        </w:rPr>
        <w:t>COBIT</w:t>
      </w:r>
      <w:r w:rsidRPr="006D1E64">
        <w:rPr>
          <w:rFonts w:ascii="Times New Roman" w:hAnsi="Times New Roman" w:cs="Times New Roman"/>
          <w:sz w:val="24"/>
          <w:szCs w:val="24"/>
        </w:rPr>
        <w:t xml:space="preserve"> has evolved it has come out clearly that it would be more understandable and be more useful to </w:t>
      </w:r>
      <w:r w:rsidRPr="006D1E64" w:rsidR="00C07489">
        <w:rPr>
          <w:rFonts w:ascii="Times New Roman" w:hAnsi="Times New Roman" w:cs="Times New Roman"/>
          <w:sz w:val="24"/>
          <w:szCs w:val="24"/>
        </w:rPr>
        <w:t>organizations</w:t>
      </w:r>
      <w:r w:rsidRPr="006D1E64">
        <w:rPr>
          <w:rFonts w:ascii="Times New Roman" w:hAnsi="Times New Roman" w:cs="Times New Roman"/>
          <w:sz w:val="24"/>
          <w:szCs w:val="24"/>
        </w:rPr>
        <w:t xml:space="preserve"> if comet was put into frameworks and guidelines that can enable </w:t>
      </w:r>
      <w:r w:rsidRPr="006D1E64" w:rsidR="00C07489">
        <w:rPr>
          <w:rFonts w:ascii="Times New Roman" w:hAnsi="Times New Roman" w:cs="Times New Roman"/>
          <w:sz w:val="24"/>
          <w:szCs w:val="24"/>
        </w:rPr>
        <w:t>the organizations</w:t>
      </w:r>
      <w:r w:rsidRPr="006D1E64">
        <w:rPr>
          <w:rFonts w:ascii="Times New Roman" w:hAnsi="Times New Roman" w:cs="Times New Roman"/>
          <w:sz w:val="24"/>
          <w:szCs w:val="24"/>
        </w:rPr>
        <w:t xml:space="preserve"> of various types and sizes to adopt them and use them in their </w:t>
      </w:r>
      <w:r w:rsidRPr="006D1E64" w:rsidR="00C07489">
        <w:rPr>
          <w:rFonts w:ascii="Times New Roman" w:hAnsi="Times New Roman" w:cs="Times New Roman"/>
          <w:sz w:val="24"/>
          <w:szCs w:val="24"/>
        </w:rPr>
        <w:t>IT</w:t>
      </w:r>
      <w:r w:rsidRPr="006D1E64">
        <w:rPr>
          <w:rFonts w:ascii="Times New Roman" w:hAnsi="Times New Roman" w:cs="Times New Roman"/>
          <w:sz w:val="24"/>
          <w:szCs w:val="24"/>
        </w:rPr>
        <w:t xml:space="preserve"> risk management as well as </w:t>
      </w:r>
      <w:r w:rsidRPr="006D1E64" w:rsidR="00C07489">
        <w:rPr>
          <w:rFonts w:ascii="Times New Roman" w:hAnsi="Times New Roman" w:cs="Times New Roman"/>
          <w:sz w:val="24"/>
          <w:szCs w:val="24"/>
        </w:rPr>
        <w:t>IT</w:t>
      </w:r>
      <w:r w:rsidRPr="006D1E64">
        <w:rPr>
          <w:rFonts w:ascii="Times New Roman" w:hAnsi="Times New Roman" w:cs="Times New Roman"/>
          <w:sz w:val="24"/>
          <w:szCs w:val="24"/>
        </w:rPr>
        <w:t xml:space="preserve"> governance</w:t>
      </w:r>
      <w:r w:rsidRPr="006D1E64" w:rsidR="004974CA">
        <w:rPr>
          <w:rFonts w:ascii="Times New Roman" w:hAnsi="Times New Roman" w:cs="Times New Roman"/>
          <w:sz w:val="24"/>
          <w:szCs w:val="24"/>
        </w:rPr>
        <w:t xml:space="preserve"> (</w:t>
      </w:r>
      <w:r w:rsidRPr="006D1E64" w:rsidR="004974CA">
        <w:rPr>
          <w:rFonts w:ascii="Times New Roman" w:hAnsi="Times New Roman" w:cs="Times New Roman"/>
          <w:bCs/>
          <w:sz w:val="24"/>
          <w:szCs w:val="24"/>
        </w:rPr>
        <w:t>Management Mania</w:t>
      </w:r>
      <w:r w:rsidRPr="006D1E64" w:rsidR="004974CA">
        <w:rPr>
          <w:rFonts w:ascii="Times New Roman" w:hAnsi="Times New Roman" w:cs="Times New Roman"/>
          <w:bCs/>
          <w:sz w:val="24"/>
          <w:szCs w:val="24"/>
        </w:rPr>
        <w:t xml:space="preserve">, </w:t>
      </w:r>
      <w:r w:rsidRPr="006D1E64" w:rsidR="004974CA">
        <w:rPr>
          <w:rFonts w:ascii="Times New Roman" w:hAnsi="Times New Roman" w:cs="Times New Roman"/>
          <w:bCs/>
          <w:sz w:val="24"/>
          <w:szCs w:val="24"/>
        </w:rPr>
        <w:t>2019</w:t>
      </w:r>
      <w:r w:rsidRPr="006D1E64" w:rsidR="004974CA">
        <w:rPr>
          <w:rFonts w:ascii="Times New Roman" w:hAnsi="Times New Roman" w:cs="Times New Roman"/>
          <w:bCs/>
          <w:sz w:val="24"/>
          <w:szCs w:val="24"/>
        </w:rPr>
        <w:t>)</w:t>
      </w:r>
      <w:r w:rsidRPr="006D1E64">
        <w:rPr>
          <w:rFonts w:ascii="Times New Roman" w:hAnsi="Times New Roman" w:cs="Times New Roman"/>
          <w:sz w:val="24"/>
          <w:szCs w:val="24"/>
        </w:rPr>
        <w:t xml:space="preserve">. </w:t>
      </w:r>
      <w:r w:rsidRPr="006D1E64" w:rsidR="004974CA">
        <w:rPr>
          <w:rFonts w:ascii="Times New Roman" w:hAnsi="Times New Roman" w:cs="Times New Roman"/>
          <w:sz w:val="24"/>
          <w:szCs w:val="24"/>
        </w:rPr>
        <w:t>T</w:t>
      </w:r>
      <w:r w:rsidRPr="006D1E64">
        <w:rPr>
          <w:rFonts w:ascii="Times New Roman" w:hAnsi="Times New Roman" w:cs="Times New Roman"/>
          <w:sz w:val="24"/>
          <w:szCs w:val="24"/>
        </w:rPr>
        <w:t xml:space="preserve">herefore, </w:t>
      </w:r>
      <w:r w:rsidRPr="006D1E64">
        <w:rPr>
          <w:rFonts w:ascii="Times New Roman" w:hAnsi="Times New Roman" w:cs="Times New Roman"/>
          <w:sz w:val="24"/>
          <w:szCs w:val="24"/>
        </w:rPr>
        <w:t>COBIT</w:t>
      </w:r>
      <w:r w:rsidRPr="006D1E64">
        <w:rPr>
          <w:rFonts w:ascii="Times New Roman" w:hAnsi="Times New Roman" w:cs="Times New Roman"/>
          <w:sz w:val="24"/>
          <w:szCs w:val="24"/>
        </w:rPr>
        <w:t xml:space="preserve"> 5 has put this into consideration and therefore, some principles are at the </w:t>
      </w:r>
      <w:r w:rsidRPr="006D1E64" w:rsidR="00C07489">
        <w:rPr>
          <w:rFonts w:ascii="Times New Roman" w:hAnsi="Times New Roman" w:cs="Times New Roman"/>
          <w:sz w:val="24"/>
          <w:szCs w:val="24"/>
        </w:rPr>
        <w:t>center</w:t>
      </w:r>
      <w:r w:rsidRPr="006D1E64">
        <w:rPr>
          <w:rFonts w:ascii="Times New Roman" w:hAnsi="Times New Roman" w:cs="Times New Roman"/>
          <w:sz w:val="24"/>
          <w:szCs w:val="24"/>
        </w:rPr>
        <w:t xml:space="preserve"> or the heart of the Comet guidelines for management and Governance of </w:t>
      </w:r>
      <w:r w:rsidRPr="006D1E64" w:rsidR="002756B1">
        <w:rPr>
          <w:rFonts w:ascii="Times New Roman" w:hAnsi="Times New Roman" w:cs="Times New Roman"/>
          <w:sz w:val="24"/>
          <w:szCs w:val="24"/>
        </w:rPr>
        <w:t>IT</w:t>
      </w:r>
      <w:r w:rsidRPr="006D1E64">
        <w:rPr>
          <w:rFonts w:ascii="Times New Roman" w:hAnsi="Times New Roman" w:cs="Times New Roman"/>
          <w:sz w:val="24"/>
          <w:szCs w:val="24"/>
        </w:rPr>
        <w:t>. These principles are the cornerstones of the guidelines and management framewor</w:t>
      </w:r>
      <w:bookmarkStart w:id="0" w:name="_GoBack"/>
      <w:bookmarkEnd w:id="0"/>
      <w:r w:rsidRPr="006D1E64">
        <w:rPr>
          <w:rFonts w:ascii="Times New Roman" w:hAnsi="Times New Roman" w:cs="Times New Roman"/>
          <w:sz w:val="24"/>
          <w:szCs w:val="24"/>
        </w:rPr>
        <w:t xml:space="preserve">k of </w:t>
      </w:r>
      <w:r w:rsidRPr="006D1E64">
        <w:rPr>
          <w:rFonts w:ascii="Times New Roman" w:hAnsi="Times New Roman" w:cs="Times New Roman"/>
          <w:sz w:val="24"/>
          <w:szCs w:val="24"/>
        </w:rPr>
        <w:t>COBIT</w:t>
      </w:r>
      <w:r w:rsidRPr="006D1E64">
        <w:rPr>
          <w:rFonts w:ascii="Times New Roman" w:hAnsi="Times New Roman" w:cs="Times New Roman"/>
          <w:sz w:val="24"/>
          <w:szCs w:val="24"/>
        </w:rPr>
        <w:t xml:space="preserve"> which the </w:t>
      </w:r>
      <w:r w:rsidRPr="006D1E64" w:rsidR="00C07489">
        <w:rPr>
          <w:rFonts w:ascii="Times New Roman" w:hAnsi="Times New Roman" w:cs="Times New Roman"/>
          <w:sz w:val="24"/>
          <w:szCs w:val="24"/>
        </w:rPr>
        <w:t>organizations</w:t>
      </w:r>
      <w:r w:rsidRPr="006D1E64">
        <w:rPr>
          <w:rFonts w:ascii="Times New Roman" w:hAnsi="Times New Roman" w:cs="Times New Roman"/>
          <w:sz w:val="24"/>
          <w:szCs w:val="24"/>
        </w:rPr>
        <w:t xml:space="preserve"> can </w:t>
      </w:r>
      <w:r w:rsidRPr="006D1E64" w:rsidR="00C07489">
        <w:rPr>
          <w:rFonts w:ascii="Times New Roman" w:hAnsi="Times New Roman" w:cs="Times New Roman"/>
          <w:sz w:val="24"/>
          <w:szCs w:val="24"/>
        </w:rPr>
        <w:t>borrow. These</w:t>
      </w:r>
      <w:r w:rsidRPr="006D1E64">
        <w:rPr>
          <w:rFonts w:ascii="Times New Roman" w:hAnsi="Times New Roman" w:cs="Times New Roman"/>
          <w:sz w:val="24"/>
          <w:szCs w:val="24"/>
        </w:rPr>
        <w:t xml:space="preserve"> principles include the following:</w:t>
      </w:r>
    </w:p>
    <w:p w:rsidR="006270A6" w:rsidRPr="006D1E64" w:rsidP="00560FA8" w14:paraId="21F3AE44" w14:textId="5F1F28E1">
      <w:pPr>
        <w:spacing w:line="480" w:lineRule="auto"/>
        <w:rPr>
          <w:rFonts w:ascii="Times New Roman" w:hAnsi="Times New Roman" w:cs="Times New Roman"/>
          <w:sz w:val="24"/>
          <w:szCs w:val="24"/>
        </w:rPr>
      </w:pPr>
      <w:r w:rsidRPr="006D1E64">
        <w:rPr>
          <w:rFonts w:ascii="Times New Roman" w:hAnsi="Times New Roman" w:cs="Times New Roman"/>
          <w:sz w:val="24"/>
          <w:szCs w:val="24"/>
        </w:rPr>
        <w:drawing>
          <wp:inline distT="0" distB="0" distL="0" distR="0">
            <wp:extent cx="5762625" cy="2886075"/>
            <wp:effectExtent l="0" t="0" r="9525" b="9525"/>
            <wp:docPr id="2" name="Picture 2" descr="Image result for principles of co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45021" name="Picture 3" descr="Image result for principles of cobit"/>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762625" cy="2886075"/>
                    </a:xfrm>
                    <a:prstGeom prst="rect">
                      <a:avLst/>
                    </a:prstGeom>
                    <a:noFill/>
                    <a:ln>
                      <a:noFill/>
                    </a:ln>
                  </pic:spPr>
                </pic:pic>
              </a:graphicData>
            </a:graphic>
          </wp:inline>
        </w:drawing>
      </w:r>
    </w:p>
    <w:p w:rsidR="006270A6" w:rsidRPr="000352EB" w:rsidP="00560FA8" w14:paraId="4B2DA88C" w14:textId="69E3F9DC">
      <w:pPr>
        <w:spacing w:line="480" w:lineRule="auto"/>
        <w:rPr>
          <w:rFonts w:ascii="Times New Roman" w:hAnsi="Times New Roman" w:cs="Times New Roman"/>
          <w:b/>
        </w:rPr>
      </w:pPr>
      <w:r w:rsidRPr="000352EB">
        <w:rPr>
          <w:rFonts w:ascii="Times New Roman" w:hAnsi="Times New Roman" w:cs="Times New Roman"/>
          <w:b/>
        </w:rPr>
        <w:t>This is a diagrammatic presentation of the 5 principles of COBIT 5 (</w:t>
      </w:r>
      <w:r w:rsidRPr="000352EB" w:rsidR="00194430">
        <w:rPr>
          <w:rFonts w:ascii="Times New Roman" w:hAnsi="Times New Roman" w:cs="Times New Roman"/>
          <w:b/>
        </w:rPr>
        <w:t>Simpli</w:t>
      </w:r>
      <w:r w:rsidRPr="000352EB" w:rsidR="004D1FE7">
        <w:rPr>
          <w:rFonts w:ascii="Times New Roman" w:hAnsi="Times New Roman" w:cs="Times New Roman"/>
          <w:b/>
        </w:rPr>
        <w:t>l</w:t>
      </w:r>
      <w:r w:rsidRPr="000352EB" w:rsidR="00194430">
        <w:rPr>
          <w:rFonts w:ascii="Times New Roman" w:hAnsi="Times New Roman" w:cs="Times New Roman"/>
          <w:b/>
        </w:rPr>
        <w:t>earn, 2019)</w:t>
      </w:r>
    </w:p>
    <w:p w:rsidR="00F54F33" w:rsidRPr="006D1E64" w:rsidP="00560FA8" w14:paraId="26289FFF" w14:textId="49309894">
      <w:pPr>
        <w:spacing w:line="480" w:lineRule="auto"/>
        <w:rPr>
          <w:rFonts w:ascii="Times New Roman" w:hAnsi="Times New Roman" w:cs="Times New Roman"/>
          <w:b/>
          <w:sz w:val="24"/>
          <w:szCs w:val="24"/>
        </w:rPr>
      </w:pPr>
      <w:r w:rsidRPr="006D1E64">
        <w:rPr>
          <w:rFonts w:ascii="Times New Roman" w:hAnsi="Times New Roman" w:cs="Times New Roman"/>
          <w:b/>
          <w:sz w:val="24"/>
          <w:szCs w:val="24"/>
        </w:rPr>
        <w:t xml:space="preserve">Meeting </w:t>
      </w:r>
      <w:r w:rsidRPr="006D1E64" w:rsidR="00A50B2B">
        <w:rPr>
          <w:rFonts w:ascii="Times New Roman" w:hAnsi="Times New Roman" w:cs="Times New Roman"/>
          <w:b/>
          <w:sz w:val="24"/>
          <w:szCs w:val="24"/>
        </w:rPr>
        <w:t>s</w:t>
      </w:r>
      <w:r w:rsidRPr="006D1E64">
        <w:rPr>
          <w:rFonts w:ascii="Times New Roman" w:hAnsi="Times New Roman" w:cs="Times New Roman"/>
          <w:b/>
          <w:sz w:val="24"/>
          <w:szCs w:val="24"/>
        </w:rPr>
        <w:t>takeholder needs</w:t>
      </w:r>
    </w:p>
    <w:p w:rsidR="00F54F33" w:rsidRPr="006D1E64" w:rsidP="00560FA8" w14:paraId="2470AB36" w14:textId="1041C006">
      <w:pPr>
        <w:spacing w:line="480" w:lineRule="auto"/>
        <w:ind w:firstLine="720"/>
        <w:rPr>
          <w:rFonts w:ascii="Times New Roman" w:hAnsi="Times New Roman" w:cs="Times New Roman"/>
          <w:sz w:val="24"/>
          <w:szCs w:val="24"/>
        </w:rPr>
      </w:pPr>
      <w:r w:rsidRPr="006D1E64">
        <w:rPr>
          <w:rFonts w:ascii="Times New Roman" w:hAnsi="Times New Roman" w:cs="Times New Roman"/>
          <w:sz w:val="24"/>
          <w:szCs w:val="24"/>
        </w:rPr>
        <w:t xml:space="preserve">It is always the greatest target of any </w:t>
      </w:r>
      <w:r w:rsidRPr="006D1E64" w:rsidR="00C07489">
        <w:rPr>
          <w:rFonts w:ascii="Times New Roman" w:hAnsi="Times New Roman" w:cs="Times New Roman"/>
          <w:sz w:val="24"/>
          <w:szCs w:val="24"/>
        </w:rPr>
        <w:t>organization</w:t>
      </w:r>
      <w:r w:rsidRPr="006D1E64">
        <w:rPr>
          <w:rFonts w:ascii="Times New Roman" w:hAnsi="Times New Roman" w:cs="Times New Roman"/>
          <w:sz w:val="24"/>
          <w:szCs w:val="24"/>
        </w:rPr>
        <w:t xml:space="preserve"> to ensure that all the stakeholders are certified in the Expectations with regard to what the </w:t>
      </w:r>
      <w:r w:rsidRPr="006D1E64" w:rsidR="00C07489">
        <w:rPr>
          <w:rFonts w:ascii="Times New Roman" w:hAnsi="Times New Roman" w:cs="Times New Roman"/>
          <w:sz w:val="24"/>
          <w:szCs w:val="24"/>
        </w:rPr>
        <w:t>organization</w:t>
      </w:r>
      <w:r w:rsidRPr="006D1E64">
        <w:rPr>
          <w:rFonts w:ascii="Times New Roman" w:hAnsi="Times New Roman" w:cs="Times New Roman"/>
          <w:sz w:val="24"/>
          <w:szCs w:val="24"/>
        </w:rPr>
        <w:t xml:space="preserve"> is doing. Therefore, managers engage in various activities as well as various projects to ensure that the expectations of various stakeholders of the </w:t>
      </w:r>
      <w:r w:rsidRPr="006D1E64" w:rsidR="00C07489">
        <w:rPr>
          <w:rFonts w:ascii="Times New Roman" w:hAnsi="Times New Roman" w:cs="Times New Roman"/>
          <w:sz w:val="24"/>
          <w:szCs w:val="24"/>
        </w:rPr>
        <w:t>organizations</w:t>
      </w:r>
      <w:r w:rsidRPr="006D1E64">
        <w:rPr>
          <w:rFonts w:ascii="Times New Roman" w:hAnsi="Times New Roman" w:cs="Times New Roman"/>
          <w:sz w:val="24"/>
          <w:szCs w:val="24"/>
        </w:rPr>
        <w:t xml:space="preserve"> are met. </w:t>
      </w:r>
      <w:r w:rsidRPr="006D1E64" w:rsidR="00C07489">
        <w:rPr>
          <w:rFonts w:ascii="Times New Roman" w:hAnsi="Times New Roman" w:cs="Times New Roman"/>
          <w:sz w:val="24"/>
          <w:szCs w:val="24"/>
        </w:rPr>
        <w:t>T</w:t>
      </w:r>
      <w:r w:rsidRPr="006D1E64">
        <w:rPr>
          <w:rFonts w:ascii="Times New Roman" w:hAnsi="Times New Roman" w:cs="Times New Roman"/>
          <w:sz w:val="24"/>
          <w:szCs w:val="24"/>
        </w:rPr>
        <w:t xml:space="preserve">hus, the </w:t>
      </w:r>
      <w:r w:rsidRPr="006D1E64" w:rsidR="00C07489">
        <w:rPr>
          <w:rFonts w:ascii="Times New Roman" w:hAnsi="Times New Roman" w:cs="Times New Roman"/>
          <w:sz w:val="24"/>
          <w:szCs w:val="24"/>
        </w:rPr>
        <w:t>IT</w:t>
      </w:r>
      <w:r w:rsidRPr="006D1E64">
        <w:rPr>
          <w:rFonts w:ascii="Times New Roman" w:hAnsi="Times New Roman" w:cs="Times New Roman"/>
          <w:sz w:val="24"/>
          <w:szCs w:val="24"/>
        </w:rPr>
        <w:t xml:space="preserve"> management and governance guidelines and framework of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are geared towards ensuring that </w:t>
      </w:r>
      <w:r w:rsidRPr="006D1E64" w:rsidR="00C07489">
        <w:rPr>
          <w:rFonts w:ascii="Times New Roman" w:hAnsi="Times New Roman" w:cs="Times New Roman"/>
          <w:sz w:val="24"/>
          <w:szCs w:val="24"/>
        </w:rPr>
        <w:t>organizations</w:t>
      </w:r>
      <w:r w:rsidRPr="006D1E64">
        <w:rPr>
          <w:rFonts w:ascii="Times New Roman" w:hAnsi="Times New Roman" w:cs="Times New Roman"/>
          <w:sz w:val="24"/>
          <w:szCs w:val="24"/>
        </w:rPr>
        <w:t xml:space="preserve"> meet the needs of stakeholders and also ensuring that the expectations of the stakeholders with regard to </w:t>
      </w:r>
      <w:r w:rsidRPr="006D1E64" w:rsidR="00AC73E7">
        <w:rPr>
          <w:rFonts w:ascii="Times New Roman" w:hAnsi="Times New Roman" w:cs="Times New Roman"/>
          <w:sz w:val="24"/>
          <w:szCs w:val="24"/>
        </w:rPr>
        <w:t>IT</w:t>
      </w:r>
      <w:r w:rsidRPr="006D1E64">
        <w:rPr>
          <w:rFonts w:ascii="Times New Roman" w:hAnsi="Times New Roman" w:cs="Times New Roman"/>
          <w:sz w:val="24"/>
          <w:szCs w:val="24"/>
        </w:rPr>
        <w:t xml:space="preserve"> processes of the </w:t>
      </w:r>
      <w:r w:rsidRPr="006D1E64" w:rsidR="00C07489">
        <w:rPr>
          <w:rFonts w:ascii="Times New Roman" w:hAnsi="Times New Roman" w:cs="Times New Roman"/>
          <w:sz w:val="24"/>
          <w:szCs w:val="24"/>
        </w:rPr>
        <w:t>organizations</w:t>
      </w:r>
      <w:r w:rsidRPr="006D1E64">
        <w:rPr>
          <w:rFonts w:ascii="Times New Roman" w:hAnsi="Times New Roman" w:cs="Times New Roman"/>
          <w:sz w:val="24"/>
          <w:szCs w:val="24"/>
        </w:rPr>
        <w:t xml:space="preserve"> are met</w:t>
      </w:r>
      <w:r w:rsidRPr="006D1E64" w:rsidR="008B0FFA">
        <w:rPr>
          <w:rFonts w:ascii="Times New Roman" w:hAnsi="Times New Roman" w:cs="Times New Roman"/>
          <w:sz w:val="24"/>
          <w:szCs w:val="24"/>
        </w:rPr>
        <w:t xml:space="preserve"> (Simplilearn, 2019)</w:t>
      </w:r>
      <w:r w:rsidRPr="006D1E64">
        <w:rPr>
          <w:rFonts w:ascii="Times New Roman" w:hAnsi="Times New Roman" w:cs="Times New Roman"/>
          <w:sz w:val="24"/>
          <w:szCs w:val="24"/>
        </w:rPr>
        <w:t xml:space="preserve">. this principle is a guideline and applies to all </w:t>
      </w:r>
      <w:r w:rsidRPr="006D1E64" w:rsidR="00C07489">
        <w:rPr>
          <w:rFonts w:ascii="Times New Roman" w:hAnsi="Times New Roman" w:cs="Times New Roman"/>
          <w:sz w:val="24"/>
          <w:szCs w:val="24"/>
        </w:rPr>
        <w:t>organizations</w:t>
      </w:r>
      <w:r w:rsidRPr="006D1E64">
        <w:rPr>
          <w:rFonts w:ascii="Times New Roman" w:hAnsi="Times New Roman" w:cs="Times New Roman"/>
          <w:sz w:val="24"/>
          <w:szCs w:val="24"/>
        </w:rPr>
        <w:t xml:space="preserve"> of all sizes that adapt the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framework and guidelines. They are, as an </w:t>
      </w:r>
      <w:r w:rsidRPr="006D1E64" w:rsidR="00C07489">
        <w:rPr>
          <w:rFonts w:ascii="Times New Roman" w:hAnsi="Times New Roman" w:cs="Times New Roman"/>
          <w:sz w:val="24"/>
          <w:szCs w:val="24"/>
        </w:rPr>
        <w:t>organization</w:t>
      </w:r>
      <w:r w:rsidRPr="006D1E64">
        <w:rPr>
          <w:rFonts w:ascii="Times New Roman" w:hAnsi="Times New Roman" w:cs="Times New Roman"/>
          <w:sz w:val="24"/>
          <w:szCs w:val="24"/>
        </w:rPr>
        <w:t xml:space="preserve"> engages in the management and Governance of on it program or IP protocols in an </w:t>
      </w:r>
      <w:r w:rsidRPr="006D1E64" w:rsidR="00C07489">
        <w:rPr>
          <w:rFonts w:ascii="Times New Roman" w:hAnsi="Times New Roman" w:cs="Times New Roman"/>
          <w:sz w:val="24"/>
          <w:szCs w:val="24"/>
        </w:rPr>
        <w:t>organization</w:t>
      </w:r>
      <w:r w:rsidRPr="006D1E64">
        <w:rPr>
          <w:rFonts w:ascii="Times New Roman" w:hAnsi="Times New Roman" w:cs="Times New Roman"/>
          <w:sz w:val="24"/>
          <w:szCs w:val="24"/>
        </w:rPr>
        <w:t xml:space="preserve">, the central idea should be to achieve the satisfaction of the stakeholder and needs concerning the use of it in that </w:t>
      </w:r>
      <w:r w:rsidRPr="006D1E64" w:rsidR="00C07489">
        <w:rPr>
          <w:rFonts w:ascii="Times New Roman" w:hAnsi="Times New Roman" w:cs="Times New Roman"/>
          <w:sz w:val="24"/>
          <w:szCs w:val="24"/>
        </w:rPr>
        <w:t>organization</w:t>
      </w:r>
      <w:r w:rsidRPr="006D1E64">
        <w:rPr>
          <w:rFonts w:ascii="Times New Roman" w:hAnsi="Times New Roman" w:cs="Times New Roman"/>
          <w:sz w:val="24"/>
          <w:szCs w:val="24"/>
        </w:rPr>
        <w:t>.</w:t>
      </w:r>
    </w:p>
    <w:p w:rsidR="00F54F33" w:rsidRPr="006D1E64" w:rsidP="00560FA8" w14:paraId="6A32CCD5" w14:textId="15A66622">
      <w:pPr>
        <w:spacing w:line="480" w:lineRule="auto"/>
        <w:rPr>
          <w:rFonts w:ascii="Times New Roman" w:hAnsi="Times New Roman" w:cs="Times New Roman"/>
          <w:b/>
          <w:sz w:val="24"/>
          <w:szCs w:val="24"/>
        </w:rPr>
      </w:pPr>
      <w:r w:rsidRPr="006D1E64">
        <w:rPr>
          <w:rFonts w:ascii="Times New Roman" w:hAnsi="Times New Roman" w:cs="Times New Roman"/>
          <w:b/>
          <w:sz w:val="24"/>
          <w:szCs w:val="24"/>
        </w:rPr>
        <w:t>Covering the Enterprise end-to-end</w:t>
      </w:r>
    </w:p>
    <w:p w:rsidR="00F54F33" w:rsidRPr="006D1E64" w:rsidP="00560FA8" w14:paraId="3A8CFF8B" w14:textId="76D37BD1">
      <w:pPr>
        <w:spacing w:line="480" w:lineRule="auto"/>
        <w:ind w:firstLine="720"/>
        <w:rPr>
          <w:rFonts w:ascii="Times New Roman" w:hAnsi="Times New Roman" w:cs="Times New Roman"/>
          <w:sz w:val="24"/>
          <w:szCs w:val="24"/>
        </w:rPr>
      </w:pPr>
      <w:r w:rsidRPr="006D1E64">
        <w:rPr>
          <w:rFonts w:ascii="Times New Roman" w:hAnsi="Times New Roman" w:cs="Times New Roman"/>
          <w:sz w:val="24"/>
          <w:szCs w:val="24"/>
        </w:rPr>
        <w:t xml:space="preserve">One of the most serious problems that </w:t>
      </w:r>
      <w:r w:rsidRPr="006D1E64" w:rsidR="00C07489">
        <w:rPr>
          <w:rFonts w:ascii="Times New Roman" w:hAnsi="Times New Roman" w:cs="Times New Roman"/>
          <w:sz w:val="24"/>
          <w:szCs w:val="24"/>
        </w:rPr>
        <w:t>organizations</w:t>
      </w:r>
      <w:r w:rsidRPr="006D1E64">
        <w:rPr>
          <w:rFonts w:ascii="Times New Roman" w:hAnsi="Times New Roman" w:cs="Times New Roman"/>
          <w:sz w:val="24"/>
          <w:szCs w:val="24"/>
        </w:rPr>
        <w:t xml:space="preserve"> face in their operations is the Menace of intrusion and </w:t>
      </w:r>
      <w:r w:rsidRPr="006D1E64" w:rsidR="00C07489">
        <w:rPr>
          <w:rFonts w:ascii="Times New Roman" w:hAnsi="Times New Roman" w:cs="Times New Roman"/>
          <w:sz w:val="24"/>
          <w:szCs w:val="24"/>
        </w:rPr>
        <w:t>unauthorized</w:t>
      </w:r>
      <w:r w:rsidRPr="006D1E64">
        <w:rPr>
          <w:rFonts w:ascii="Times New Roman" w:hAnsi="Times New Roman" w:cs="Times New Roman"/>
          <w:sz w:val="24"/>
          <w:szCs w:val="24"/>
        </w:rPr>
        <w:t xml:space="preserve"> access to sensitive information of an </w:t>
      </w:r>
      <w:r w:rsidRPr="006D1E64" w:rsidR="00C07489">
        <w:rPr>
          <w:rFonts w:ascii="Times New Roman" w:hAnsi="Times New Roman" w:cs="Times New Roman"/>
          <w:sz w:val="24"/>
          <w:szCs w:val="24"/>
        </w:rPr>
        <w:t>organization</w:t>
      </w:r>
      <w:r w:rsidRPr="006D1E64">
        <w:rPr>
          <w:rFonts w:ascii="Times New Roman" w:hAnsi="Times New Roman" w:cs="Times New Roman"/>
          <w:sz w:val="24"/>
          <w:szCs w:val="24"/>
        </w:rPr>
        <w:t xml:space="preserve"> through intrusion such as hacking by </w:t>
      </w:r>
      <w:r w:rsidRPr="006D1E64" w:rsidR="00C07489">
        <w:rPr>
          <w:rFonts w:ascii="Times New Roman" w:hAnsi="Times New Roman" w:cs="Times New Roman"/>
          <w:sz w:val="24"/>
          <w:szCs w:val="24"/>
        </w:rPr>
        <w:t>utilizing</w:t>
      </w:r>
      <w:r w:rsidRPr="006D1E64">
        <w:rPr>
          <w:rFonts w:ascii="Times New Roman" w:hAnsi="Times New Roman" w:cs="Times New Roman"/>
          <w:sz w:val="24"/>
          <w:szCs w:val="24"/>
        </w:rPr>
        <w:t xml:space="preserve"> the vulnerabilities that exist in the computer applications as well as the networks being used by an </w:t>
      </w:r>
      <w:r w:rsidRPr="006D1E64" w:rsidR="00C07489">
        <w:rPr>
          <w:rFonts w:ascii="Times New Roman" w:hAnsi="Times New Roman" w:cs="Times New Roman"/>
          <w:sz w:val="24"/>
          <w:szCs w:val="24"/>
        </w:rPr>
        <w:t>organization</w:t>
      </w:r>
      <w:r w:rsidRPr="006D1E64">
        <w:rPr>
          <w:rFonts w:ascii="Times New Roman" w:hAnsi="Times New Roman" w:cs="Times New Roman"/>
          <w:sz w:val="24"/>
          <w:szCs w:val="24"/>
        </w:rPr>
        <w:t xml:space="preserve">. </w:t>
      </w:r>
      <w:r w:rsidRPr="006D1E64" w:rsidR="00005EE4">
        <w:rPr>
          <w:rFonts w:ascii="Times New Roman" w:hAnsi="Times New Roman" w:cs="Times New Roman"/>
          <w:sz w:val="24"/>
          <w:szCs w:val="24"/>
        </w:rPr>
        <w:t>T</w:t>
      </w:r>
      <w:r w:rsidRPr="006D1E64">
        <w:rPr>
          <w:rFonts w:ascii="Times New Roman" w:hAnsi="Times New Roman" w:cs="Times New Roman"/>
          <w:sz w:val="24"/>
          <w:szCs w:val="24"/>
        </w:rPr>
        <w:t xml:space="preserve">he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framework and guidelines are </w:t>
      </w:r>
      <w:r w:rsidRPr="006D1E64" w:rsidR="00005EE4">
        <w:rPr>
          <w:rFonts w:ascii="Times New Roman" w:hAnsi="Times New Roman" w:cs="Times New Roman"/>
          <w:sz w:val="24"/>
          <w:szCs w:val="24"/>
        </w:rPr>
        <w:t>based</w:t>
      </w:r>
      <w:r w:rsidRPr="006D1E64">
        <w:rPr>
          <w:rFonts w:ascii="Times New Roman" w:hAnsi="Times New Roman" w:cs="Times New Roman"/>
          <w:sz w:val="24"/>
          <w:szCs w:val="24"/>
        </w:rPr>
        <w:t xml:space="preserve"> on the principle that an </w:t>
      </w:r>
      <w:r w:rsidRPr="006D1E64" w:rsidR="00C07489">
        <w:rPr>
          <w:rFonts w:ascii="Times New Roman" w:hAnsi="Times New Roman" w:cs="Times New Roman"/>
          <w:sz w:val="24"/>
          <w:szCs w:val="24"/>
        </w:rPr>
        <w:t>organization</w:t>
      </w:r>
      <w:r w:rsidRPr="006D1E64" w:rsidR="00005EE4">
        <w:rPr>
          <w:rFonts w:ascii="Times New Roman" w:hAnsi="Times New Roman" w:cs="Times New Roman"/>
          <w:sz w:val="24"/>
          <w:szCs w:val="24"/>
        </w:rPr>
        <w:t>’s</w:t>
      </w:r>
      <w:r w:rsidRPr="006D1E64">
        <w:rPr>
          <w:rFonts w:ascii="Times New Roman" w:hAnsi="Times New Roman" w:cs="Times New Roman"/>
          <w:sz w:val="24"/>
          <w:szCs w:val="24"/>
        </w:rPr>
        <w:t xml:space="preserve"> computer and </w:t>
      </w:r>
      <w:r w:rsidRPr="006D1E64" w:rsidR="00005EE4">
        <w:rPr>
          <w:rFonts w:ascii="Times New Roman" w:hAnsi="Times New Roman" w:cs="Times New Roman"/>
          <w:sz w:val="24"/>
          <w:szCs w:val="24"/>
        </w:rPr>
        <w:t>information management</w:t>
      </w:r>
      <w:r w:rsidRPr="006D1E64">
        <w:rPr>
          <w:rFonts w:ascii="Times New Roman" w:hAnsi="Times New Roman" w:cs="Times New Roman"/>
          <w:sz w:val="24"/>
          <w:szCs w:val="24"/>
        </w:rPr>
        <w:t xml:space="preserve"> system should cover the </w:t>
      </w:r>
      <w:r w:rsidRPr="006D1E64" w:rsidR="00C07489">
        <w:rPr>
          <w:rFonts w:ascii="Times New Roman" w:hAnsi="Times New Roman" w:cs="Times New Roman"/>
          <w:sz w:val="24"/>
          <w:szCs w:val="24"/>
        </w:rPr>
        <w:t>organization</w:t>
      </w:r>
      <w:r w:rsidRPr="006D1E64">
        <w:rPr>
          <w:rFonts w:ascii="Times New Roman" w:hAnsi="Times New Roman" w:cs="Times New Roman"/>
          <w:sz w:val="24"/>
          <w:szCs w:val="24"/>
        </w:rPr>
        <w:t xml:space="preserve"> fully in a manner that ensures that all its systems and all its networks and access points are covered to the extent of ensuring that there is no possible </w:t>
      </w:r>
      <w:r w:rsidRPr="006D1E64" w:rsidR="00C07489">
        <w:rPr>
          <w:rFonts w:ascii="Times New Roman" w:hAnsi="Times New Roman" w:cs="Times New Roman"/>
          <w:sz w:val="24"/>
          <w:szCs w:val="24"/>
        </w:rPr>
        <w:t>unauthorized</w:t>
      </w:r>
      <w:r w:rsidRPr="006D1E64">
        <w:rPr>
          <w:rFonts w:ascii="Times New Roman" w:hAnsi="Times New Roman" w:cs="Times New Roman"/>
          <w:sz w:val="24"/>
          <w:szCs w:val="24"/>
        </w:rPr>
        <w:t xml:space="preserve"> access to sensitive </w:t>
      </w:r>
      <w:r w:rsidRPr="006D1E64" w:rsidR="00C07489">
        <w:rPr>
          <w:rFonts w:ascii="Times New Roman" w:hAnsi="Times New Roman" w:cs="Times New Roman"/>
          <w:sz w:val="24"/>
          <w:szCs w:val="24"/>
        </w:rPr>
        <w:t>organizational</w:t>
      </w:r>
      <w:r w:rsidRPr="006D1E64">
        <w:rPr>
          <w:rFonts w:ascii="Times New Roman" w:hAnsi="Times New Roman" w:cs="Times New Roman"/>
          <w:sz w:val="24"/>
          <w:szCs w:val="24"/>
        </w:rPr>
        <w:t xml:space="preserve"> data</w:t>
      </w:r>
      <w:r w:rsidRPr="006D1E64" w:rsidR="00005EE4">
        <w:rPr>
          <w:rFonts w:ascii="Times New Roman" w:hAnsi="Times New Roman" w:cs="Times New Roman"/>
          <w:sz w:val="24"/>
          <w:szCs w:val="24"/>
        </w:rPr>
        <w:t xml:space="preserve"> (</w:t>
      </w:r>
      <w:r w:rsidRPr="006D1E64" w:rsidR="00005EE4">
        <w:rPr>
          <w:rFonts w:ascii="Times New Roman" w:hAnsi="Times New Roman" w:cs="Times New Roman"/>
          <w:bCs/>
          <w:sz w:val="24"/>
          <w:szCs w:val="24"/>
        </w:rPr>
        <w:t xml:space="preserve">Orbus </w:t>
      </w:r>
      <w:r w:rsidRPr="006D1E64" w:rsidR="005C5490">
        <w:rPr>
          <w:rFonts w:ascii="Times New Roman" w:hAnsi="Times New Roman" w:cs="Times New Roman"/>
          <w:bCs/>
          <w:sz w:val="24"/>
          <w:szCs w:val="24"/>
        </w:rPr>
        <w:t>Software</w:t>
      </w:r>
      <w:r w:rsidRPr="006D1E64" w:rsidR="00005EE4">
        <w:rPr>
          <w:rFonts w:ascii="Times New Roman" w:hAnsi="Times New Roman" w:cs="Times New Roman"/>
          <w:bCs/>
          <w:sz w:val="24"/>
          <w:szCs w:val="24"/>
        </w:rPr>
        <w:t xml:space="preserve">, </w:t>
      </w:r>
      <w:r w:rsidRPr="006D1E64" w:rsidR="00005EE4">
        <w:rPr>
          <w:rFonts w:ascii="Times New Roman" w:hAnsi="Times New Roman" w:cs="Times New Roman"/>
          <w:bCs/>
          <w:sz w:val="24"/>
          <w:szCs w:val="24"/>
        </w:rPr>
        <w:t>2019</w:t>
      </w:r>
      <w:r w:rsidRPr="006D1E64" w:rsidR="00005EE4">
        <w:rPr>
          <w:rFonts w:ascii="Times New Roman" w:hAnsi="Times New Roman" w:cs="Times New Roman"/>
          <w:bCs/>
          <w:sz w:val="24"/>
          <w:szCs w:val="24"/>
        </w:rPr>
        <w:t>)</w:t>
      </w:r>
      <w:r w:rsidRPr="006D1E64">
        <w:rPr>
          <w:rFonts w:ascii="Times New Roman" w:hAnsi="Times New Roman" w:cs="Times New Roman"/>
          <w:sz w:val="24"/>
          <w:szCs w:val="24"/>
        </w:rPr>
        <w:t xml:space="preserve">. </w:t>
      </w:r>
      <w:r w:rsidRPr="006D1E64" w:rsidR="00C07489">
        <w:rPr>
          <w:rFonts w:ascii="Times New Roman" w:hAnsi="Times New Roman" w:cs="Times New Roman"/>
          <w:sz w:val="24"/>
          <w:szCs w:val="24"/>
        </w:rPr>
        <w:t>T</w:t>
      </w:r>
      <w:r w:rsidRPr="006D1E64">
        <w:rPr>
          <w:rFonts w:ascii="Times New Roman" w:hAnsi="Times New Roman" w:cs="Times New Roman"/>
          <w:sz w:val="24"/>
          <w:szCs w:val="24"/>
        </w:rPr>
        <w:t xml:space="preserve">his principle, therefore, helps to direct </w:t>
      </w:r>
      <w:r w:rsidRPr="006D1E64" w:rsidR="00C07489">
        <w:rPr>
          <w:rFonts w:ascii="Times New Roman" w:hAnsi="Times New Roman" w:cs="Times New Roman"/>
          <w:sz w:val="24"/>
          <w:szCs w:val="24"/>
        </w:rPr>
        <w:t>the COBIT</w:t>
      </w:r>
      <w:r w:rsidRPr="006D1E64">
        <w:rPr>
          <w:rFonts w:ascii="Times New Roman" w:hAnsi="Times New Roman" w:cs="Times New Roman"/>
          <w:sz w:val="24"/>
          <w:szCs w:val="24"/>
        </w:rPr>
        <w:t xml:space="preserve"> guidelines to be geared towards ensuring that an </w:t>
      </w:r>
      <w:r w:rsidRPr="006D1E64" w:rsidR="00C07489">
        <w:rPr>
          <w:rFonts w:ascii="Times New Roman" w:hAnsi="Times New Roman" w:cs="Times New Roman"/>
          <w:sz w:val="24"/>
          <w:szCs w:val="24"/>
        </w:rPr>
        <w:t>organization</w:t>
      </w:r>
      <w:r w:rsidRPr="006D1E64">
        <w:rPr>
          <w:rFonts w:ascii="Times New Roman" w:hAnsi="Times New Roman" w:cs="Times New Roman"/>
          <w:sz w:val="24"/>
          <w:szCs w:val="24"/>
        </w:rPr>
        <w:t xml:space="preserve"> that applies them and follows them achieves full coverage from potential </w:t>
      </w:r>
      <w:r w:rsidRPr="006D1E64">
        <w:rPr>
          <w:rFonts w:ascii="Times New Roman" w:hAnsi="Times New Roman" w:cs="Times New Roman"/>
          <w:sz w:val="24"/>
          <w:szCs w:val="24"/>
        </w:rPr>
        <w:t xml:space="preserve">vulnerabilities that can create loopholes which hackers can use to gain access </w:t>
      </w:r>
      <w:r w:rsidRPr="006D1E64" w:rsidR="00C07489">
        <w:rPr>
          <w:rFonts w:ascii="Times New Roman" w:hAnsi="Times New Roman" w:cs="Times New Roman"/>
          <w:sz w:val="24"/>
          <w:szCs w:val="24"/>
        </w:rPr>
        <w:t>organization</w:t>
      </w:r>
      <w:r w:rsidRPr="006D1E64">
        <w:rPr>
          <w:rFonts w:ascii="Times New Roman" w:hAnsi="Times New Roman" w:cs="Times New Roman"/>
          <w:sz w:val="24"/>
          <w:szCs w:val="24"/>
        </w:rPr>
        <w:t xml:space="preserve"> sensitive data.</w:t>
      </w:r>
    </w:p>
    <w:p w:rsidR="00F54F33" w:rsidRPr="006D1E64" w:rsidP="00560FA8" w14:paraId="497A1265" w14:textId="2B232E6D">
      <w:pPr>
        <w:spacing w:line="480" w:lineRule="auto"/>
        <w:rPr>
          <w:rFonts w:ascii="Times New Roman" w:hAnsi="Times New Roman" w:cs="Times New Roman"/>
          <w:b/>
          <w:sz w:val="24"/>
          <w:szCs w:val="24"/>
        </w:rPr>
      </w:pPr>
      <w:r w:rsidRPr="006D1E64">
        <w:rPr>
          <w:rFonts w:ascii="Times New Roman" w:hAnsi="Times New Roman" w:cs="Times New Roman"/>
          <w:b/>
          <w:sz w:val="24"/>
          <w:szCs w:val="24"/>
        </w:rPr>
        <w:t>Applying a single integrated framework</w:t>
      </w:r>
    </w:p>
    <w:p w:rsidR="00F54F33" w:rsidRPr="006D1E64" w:rsidP="00560FA8" w14:paraId="6B208A46" w14:textId="6CA43884">
      <w:pPr>
        <w:spacing w:line="480" w:lineRule="auto"/>
        <w:ind w:firstLine="720"/>
        <w:rPr>
          <w:rFonts w:ascii="Times New Roman" w:hAnsi="Times New Roman" w:cs="Times New Roman"/>
          <w:sz w:val="24"/>
          <w:szCs w:val="24"/>
        </w:rPr>
      </w:pPr>
      <w:r w:rsidRPr="006D1E64">
        <w:rPr>
          <w:rFonts w:ascii="Times New Roman" w:hAnsi="Times New Roman" w:cs="Times New Roman"/>
          <w:sz w:val="24"/>
          <w:szCs w:val="24"/>
        </w:rPr>
        <w:t xml:space="preserve">Another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w:t>
      </w:r>
      <w:r w:rsidRPr="006D1E64" w:rsidR="007736F3">
        <w:rPr>
          <w:rFonts w:ascii="Times New Roman" w:hAnsi="Times New Roman" w:cs="Times New Roman"/>
          <w:sz w:val="24"/>
          <w:szCs w:val="24"/>
        </w:rPr>
        <w:t>principle</w:t>
      </w:r>
      <w:r w:rsidRPr="006D1E64">
        <w:rPr>
          <w:rFonts w:ascii="Times New Roman" w:hAnsi="Times New Roman" w:cs="Times New Roman"/>
          <w:sz w:val="24"/>
          <w:szCs w:val="24"/>
        </w:rPr>
        <w:t xml:space="preserve"> is est coin the requirement that an </w:t>
      </w:r>
      <w:r w:rsidRPr="006D1E64" w:rsidR="00C07489">
        <w:rPr>
          <w:rFonts w:ascii="Times New Roman" w:hAnsi="Times New Roman" w:cs="Times New Roman"/>
          <w:sz w:val="24"/>
          <w:szCs w:val="24"/>
        </w:rPr>
        <w:t>organization</w:t>
      </w:r>
      <w:r w:rsidRPr="006D1E64">
        <w:rPr>
          <w:rFonts w:ascii="Times New Roman" w:hAnsi="Times New Roman" w:cs="Times New Roman"/>
          <w:sz w:val="24"/>
          <w:szCs w:val="24"/>
        </w:rPr>
        <w:t xml:space="preserve"> can be well covered if a single integrated framework is used in the process of IT risk management and </w:t>
      </w:r>
      <w:r w:rsidRPr="006D1E64" w:rsidR="007736F3">
        <w:rPr>
          <w:rFonts w:ascii="Times New Roman" w:hAnsi="Times New Roman" w:cs="Times New Roman"/>
          <w:sz w:val="24"/>
          <w:szCs w:val="24"/>
        </w:rPr>
        <w:t>IT</w:t>
      </w:r>
      <w:r w:rsidRPr="006D1E64">
        <w:rPr>
          <w:rFonts w:ascii="Times New Roman" w:hAnsi="Times New Roman" w:cs="Times New Roman"/>
          <w:sz w:val="24"/>
          <w:szCs w:val="24"/>
        </w:rPr>
        <w:t xml:space="preserve"> governance. </w:t>
      </w:r>
      <w:r w:rsidRPr="006D1E64" w:rsidR="001551CF">
        <w:rPr>
          <w:rFonts w:ascii="Times New Roman" w:hAnsi="Times New Roman" w:cs="Times New Roman"/>
          <w:sz w:val="24"/>
          <w:szCs w:val="24"/>
        </w:rPr>
        <w:t>I</w:t>
      </w:r>
      <w:r w:rsidRPr="006D1E64">
        <w:rPr>
          <w:rFonts w:ascii="Times New Roman" w:hAnsi="Times New Roman" w:cs="Times New Roman"/>
          <w:sz w:val="24"/>
          <w:szCs w:val="24"/>
        </w:rPr>
        <w:t xml:space="preserve">t becomes very difficult to manage it risks when various conflicting frameworks are used within the </w:t>
      </w:r>
      <w:r w:rsidRPr="006D1E64" w:rsidR="007736F3">
        <w:rPr>
          <w:rFonts w:ascii="Times New Roman" w:hAnsi="Times New Roman" w:cs="Times New Roman"/>
          <w:sz w:val="24"/>
          <w:szCs w:val="24"/>
        </w:rPr>
        <w:t>organization</w:t>
      </w:r>
      <w:r w:rsidRPr="006D1E64">
        <w:rPr>
          <w:rFonts w:ascii="Times New Roman" w:hAnsi="Times New Roman" w:cs="Times New Roman"/>
          <w:sz w:val="24"/>
          <w:szCs w:val="24"/>
        </w:rPr>
        <w:t xml:space="preserve"> because search combination of conflicting frameworks can create vulnerabilities to the </w:t>
      </w:r>
      <w:r w:rsidRPr="006D1E64" w:rsidR="007736F3">
        <w:rPr>
          <w:rFonts w:ascii="Times New Roman" w:hAnsi="Times New Roman" w:cs="Times New Roman"/>
          <w:sz w:val="24"/>
          <w:szCs w:val="24"/>
        </w:rPr>
        <w:t>organization</w:t>
      </w:r>
      <w:r w:rsidRPr="006D1E64">
        <w:rPr>
          <w:rFonts w:ascii="Times New Roman" w:hAnsi="Times New Roman" w:cs="Times New Roman"/>
          <w:sz w:val="24"/>
          <w:szCs w:val="24"/>
        </w:rPr>
        <w:t xml:space="preserve"> and in the end lead to loss or compromise of toad information</w:t>
      </w:r>
      <w:r w:rsidRPr="006D1E64" w:rsidR="001551CF">
        <w:rPr>
          <w:rFonts w:ascii="Times New Roman" w:hAnsi="Times New Roman" w:cs="Times New Roman"/>
          <w:sz w:val="24"/>
          <w:szCs w:val="24"/>
        </w:rPr>
        <w:t xml:space="preserve"> (</w:t>
      </w:r>
      <w:r w:rsidRPr="006D1E64" w:rsidR="001551CF">
        <w:rPr>
          <w:rFonts w:ascii="Times New Roman" w:hAnsi="Times New Roman" w:cs="Times New Roman"/>
          <w:bCs/>
          <w:sz w:val="24"/>
          <w:szCs w:val="24"/>
        </w:rPr>
        <w:t>Morimoto, 2009</w:t>
      </w:r>
      <w:r w:rsidRPr="006D1E64" w:rsidR="001551CF">
        <w:rPr>
          <w:rFonts w:ascii="Times New Roman" w:hAnsi="Times New Roman" w:cs="Times New Roman"/>
          <w:bCs/>
          <w:sz w:val="24"/>
          <w:szCs w:val="24"/>
        </w:rPr>
        <w:t>)</w:t>
      </w:r>
      <w:r w:rsidRPr="006D1E64">
        <w:rPr>
          <w:rFonts w:ascii="Times New Roman" w:hAnsi="Times New Roman" w:cs="Times New Roman"/>
          <w:sz w:val="24"/>
          <w:szCs w:val="24"/>
        </w:rPr>
        <w:t xml:space="preserve">. </w:t>
      </w:r>
      <w:r w:rsidRPr="006D1E64" w:rsidR="001551CF">
        <w:rPr>
          <w:rFonts w:ascii="Times New Roman" w:hAnsi="Times New Roman" w:cs="Times New Roman"/>
          <w:sz w:val="24"/>
          <w:szCs w:val="24"/>
        </w:rPr>
        <w:t>T</w:t>
      </w:r>
      <w:r w:rsidRPr="006D1E64">
        <w:rPr>
          <w:rFonts w:ascii="Times New Roman" w:hAnsi="Times New Roman" w:cs="Times New Roman"/>
          <w:sz w:val="24"/>
          <w:szCs w:val="24"/>
        </w:rPr>
        <w:t>here</w:t>
      </w:r>
      <w:r w:rsidRPr="006D1E64" w:rsidR="001551CF">
        <w:rPr>
          <w:rFonts w:ascii="Times New Roman" w:hAnsi="Times New Roman" w:cs="Times New Roman"/>
          <w:sz w:val="24"/>
          <w:szCs w:val="24"/>
        </w:rPr>
        <w:t>fore</w:t>
      </w:r>
      <w:r w:rsidRPr="006D1E64">
        <w:rPr>
          <w:rFonts w:ascii="Times New Roman" w:hAnsi="Times New Roman" w:cs="Times New Roman"/>
          <w:sz w:val="24"/>
          <w:szCs w:val="24"/>
        </w:rPr>
        <w:t xml:space="preserve">, this principle provides guidelines and frameworks as well as management practices that Direct </w:t>
      </w:r>
      <w:r w:rsidRPr="006D1E64" w:rsidR="007736F3">
        <w:rPr>
          <w:rFonts w:ascii="Times New Roman" w:hAnsi="Times New Roman" w:cs="Times New Roman"/>
          <w:sz w:val="24"/>
          <w:szCs w:val="24"/>
        </w:rPr>
        <w:t>organizations</w:t>
      </w:r>
      <w:r w:rsidRPr="006D1E64">
        <w:rPr>
          <w:rFonts w:ascii="Times New Roman" w:hAnsi="Times New Roman" w:cs="Times New Roman"/>
          <w:sz w:val="24"/>
          <w:szCs w:val="24"/>
        </w:rPr>
        <w:t xml:space="preserve"> or any </w:t>
      </w:r>
      <w:r w:rsidRPr="006D1E64" w:rsidR="007736F3">
        <w:rPr>
          <w:rFonts w:ascii="Times New Roman" w:hAnsi="Times New Roman" w:cs="Times New Roman"/>
          <w:sz w:val="24"/>
          <w:szCs w:val="24"/>
        </w:rPr>
        <w:t>organizations</w:t>
      </w:r>
      <w:r w:rsidRPr="006D1E64">
        <w:rPr>
          <w:rFonts w:ascii="Times New Roman" w:hAnsi="Times New Roman" w:cs="Times New Roman"/>
          <w:sz w:val="24"/>
          <w:szCs w:val="24"/>
        </w:rPr>
        <w:t xml:space="preserve"> that adopt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framework to have a single integrated framework that can help them to achieve their strategic goals without necessarily creating vulnerabilities within the </w:t>
      </w:r>
      <w:r w:rsidRPr="006D1E64" w:rsidR="007736F3">
        <w:rPr>
          <w:rFonts w:ascii="Times New Roman" w:hAnsi="Times New Roman" w:cs="Times New Roman"/>
          <w:sz w:val="24"/>
          <w:szCs w:val="24"/>
        </w:rPr>
        <w:t>organization</w:t>
      </w:r>
      <w:r w:rsidRPr="006D1E64">
        <w:rPr>
          <w:rFonts w:ascii="Times New Roman" w:hAnsi="Times New Roman" w:cs="Times New Roman"/>
          <w:sz w:val="24"/>
          <w:szCs w:val="24"/>
        </w:rPr>
        <w:t xml:space="preserve"> that can be used to create IT risks.
</w:t>
      </w:r>
    </w:p>
    <w:p w:rsidR="00E656DD" w:rsidRPr="006D1E64" w:rsidP="00560FA8" w14:paraId="428A7415" w14:textId="1BD9B28E">
      <w:pPr>
        <w:spacing w:line="480" w:lineRule="auto"/>
        <w:rPr>
          <w:rFonts w:ascii="Times New Roman" w:hAnsi="Times New Roman" w:cs="Times New Roman"/>
          <w:b/>
          <w:sz w:val="24"/>
          <w:szCs w:val="24"/>
        </w:rPr>
      </w:pPr>
      <w:r w:rsidRPr="006D1E64">
        <w:rPr>
          <w:rFonts w:ascii="Times New Roman" w:hAnsi="Times New Roman" w:cs="Times New Roman"/>
          <w:b/>
          <w:sz w:val="24"/>
          <w:szCs w:val="24"/>
        </w:rPr>
        <w:t>Enabling a holistic approach</w:t>
      </w:r>
    </w:p>
    <w:p w:rsidR="00E656DD" w:rsidRPr="006D1E64" w:rsidP="00560FA8" w14:paraId="5862D464" w14:textId="5F04A206">
      <w:pPr>
        <w:spacing w:line="480" w:lineRule="auto"/>
        <w:ind w:firstLine="720"/>
        <w:rPr>
          <w:rFonts w:ascii="Times New Roman" w:hAnsi="Times New Roman" w:cs="Times New Roman"/>
          <w:sz w:val="24"/>
          <w:szCs w:val="24"/>
        </w:rPr>
      </w:pPr>
      <w:r w:rsidRPr="006D1E64">
        <w:rPr>
          <w:rFonts w:ascii="Times New Roman" w:hAnsi="Times New Roman" w:cs="Times New Roman"/>
          <w:sz w:val="24"/>
          <w:szCs w:val="24"/>
        </w:rPr>
        <w:t xml:space="preserve">The </w:t>
      </w:r>
      <w:r w:rsidRPr="006D1E64" w:rsidR="00A50B2B">
        <w:rPr>
          <w:rFonts w:ascii="Times New Roman" w:hAnsi="Times New Roman" w:cs="Times New Roman"/>
          <w:sz w:val="24"/>
          <w:szCs w:val="24"/>
        </w:rPr>
        <w:t>COBIT</w:t>
      </w:r>
      <w:r w:rsidRPr="006D1E64">
        <w:rPr>
          <w:rFonts w:ascii="Times New Roman" w:hAnsi="Times New Roman" w:cs="Times New Roman"/>
          <w:sz w:val="24"/>
          <w:szCs w:val="24"/>
        </w:rPr>
        <w:t xml:space="preserve"> 5 aims at ensuring that an </w:t>
      </w:r>
      <w:r w:rsidRPr="006D1E64" w:rsidR="007736F3">
        <w:rPr>
          <w:rFonts w:ascii="Times New Roman" w:hAnsi="Times New Roman" w:cs="Times New Roman"/>
          <w:sz w:val="24"/>
          <w:szCs w:val="24"/>
        </w:rPr>
        <w:t>organization</w:t>
      </w:r>
      <w:r w:rsidRPr="006D1E64">
        <w:rPr>
          <w:rFonts w:ascii="Times New Roman" w:hAnsi="Times New Roman" w:cs="Times New Roman"/>
          <w:sz w:val="24"/>
          <w:szCs w:val="24"/>
        </w:rPr>
        <w:t xml:space="preserve"> approaches the practice of managing IT risks and governance holistically by using consolidated approaches that our own directed towards achieving strategic objectives of the </w:t>
      </w:r>
      <w:r w:rsidRPr="006D1E64" w:rsidR="007736F3">
        <w:rPr>
          <w:rFonts w:ascii="Times New Roman" w:hAnsi="Times New Roman" w:cs="Times New Roman"/>
          <w:sz w:val="24"/>
          <w:szCs w:val="24"/>
        </w:rPr>
        <w:t>organization</w:t>
      </w:r>
      <w:r w:rsidRPr="006D1E64">
        <w:rPr>
          <w:rFonts w:ascii="Times New Roman" w:hAnsi="Times New Roman" w:cs="Times New Roman"/>
          <w:sz w:val="24"/>
          <w:szCs w:val="24"/>
        </w:rPr>
        <w:t xml:space="preserve"> concerning IT management and </w:t>
      </w:r>
      <w:r w:rsidRPr="006D1E64" w:rsidR="007736F3">
        <w:rPr>
          <w:rFonts w:ascii="Times New Roman" w:hAnsi="Times New Roman" w:cs="Times New Roman"/>
          <w:sz w:val="24"/>
          <w:szCs w:val="24"/>
        </w:rPr>
        <w:t>IT</w:t>
      </w:r>
      <w:r w:rsidRPr="006D1E64">
        <w:rPr>
          <w:rFonts w:ascii="Times New Roman" w:hAnsi="Times New Roman" w:cs="Times New Roman"/>
          <w:sz w:val="24"/>
          <w:szCs w:val="24"/>
        </w:rPr>
        <w:t xml:space="preserve"> governance. Therefore, the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5 framework encourages </w:t>
      </w:r>
      <w:r w:rsidRPr="006D1E64" w:rsidR="007736F3">
        <w:rPr>
          <w:rFonts w:ascii="Times New Roman" w:hAnsi="Times New Roman" w:cs="Times New Roman"/>
          <w:sz w:val="24"/>
          <w:szCs w:val="24"/>
        </w:rPr>
        <w:t>organizations</w:t>
      </w:r>
      <w:r w:rsidRPr="006D1E64">
        <w:rPr>
          <w:rFonts w:ascii="Times New Roman" w:hAnsi="Times New Roman" w:cs="Times New Roman"/>
          <w:sz w:val="24"/>
          <w:szCs w:val="24"/>
        </w:rPr>
        <w:t xml:space="preserve"> to use A more holistic and all-encompassing approach in defining their IT processes involved in Canning and identify the IT threats and risks in an </w:t>
      </w:r>
      <w:r w:rsidRPr="006D1E64" w:rsidR="007736F3">
        <w:rPr>
          <w:rFonts w:ascii="Times New Roman" w:hAnsi="Times New Roman" w:cs="Times New Roman"/>
          <w:sz w:val="24"/>
          <w:szCs w:val="24"/>
        </w:rPr>
        <w:t>organization</w:t>
      </w:r>
      <w:r w:rsidRPr="006D1E64">
        <w:rPr>
          <w:rFonts w:ascii="Times New Roman" w:hAnsi="Times New Roman" w:cs="Times New Roman"/>
          <w:sz w:val="24"/>
          <w:szCs w:val="24"/>
        </w:rPr>
        <w:t xml:space="preserve">. Therefore, the guidelines of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our end at ensuring that the </w:t>
      </w:r>
      <w:r w:rsidRPr="006D1E64" w:rsidR="007736F3">
        <w:rPr>
          <w:rFonts w:ascii="Times New Roman" w:hAnsi="Times New Roman" w:cs="Times New Roman"/>
          <w:sz w:val="24"/>
          <w:szCs w:val="24"/>
        </w:rPr>
        <w:t>organization</w:t>
      </w:r>
      <w:r w:rsidRPr="006D1E64">
        <w:rPr>
          <w:rFonts w:ascii="Times New Roman" w:hAnsi="Times New Roman" w:cs="Times New Roman"/>
          <w:sz w:val="24"/>
          <w:szCs w:val="24"/>
        </w:rPr>
        <w:t xml:space="preserve"> that adopts them achieves a consolidated, holistic approach to all issues that are related to </w:t>
      </w:r>
      <w:r w:rsidRPr="006D1E64" w:rsidR="007736F3">
        <w:rPr>
          <w:rFonts w:ascii="Times New Roman" w:hAnsi="Times New Roman" w:cs="Times New Roman"/>
          <w:sz w:val="24"/>
          <w:szCs w:val="24"/>
        </w:rPr>
        <w:t>IT</w:t>
      </w:r>
      <w:r w:rsidRPr="006D1E64">
        <w:rPr>
          <w:rFonts w:ascii="Times New Roman" w:hAnsi="Times New Roman" w:cs="Times New Roman"/>
          <w:sz w:val="24"/>
          <w:szCs w:val="24"/>
        </w:rPr>
        <w:t xml:space="preserve"> management and </w:t>
      </w:r>
      <w:r w:rsidRPr="006D1E64" w:rsidR="007736F3">
        <w:rPr>
          <w:rFonts w:ascii="Times New Roman" w:hAnsi="Times New Roman" w:cs="Times New Roman"/>
          <w:sz w:val="24"/>
          <w:szCs w:val="24"/>
        </w:rPr>
        <w:t>IT</w:t>
      </w:r>
      <w:r w:rsidRPr="006D1E64">
        <w:rPr>
          <w:rFonts w:ascii="Times New Roman" w:hAnsi="Times New Roman" w:cs="Times New Roman"/>
          <w:sz w:val="24"/>
          <w:szCs w:val="24"/>
        </w:rPr>
        <w:t xml:space="preserve"> governance.</w:t>
      </w:r>
    </w:p>
    <w:p w:rsidR="00663E81" w:rsidRPr="006D1E64" w:rsidP="00560FA8" w14:paraId="797AE2E6" w14:textId="75F2E70A">
      <w:pPr>
        <w:spacing w:line="480" w:lineRule="auto"/>
        <w:rPr>
          <w:rFonts w:ascii="Times New Roman" w:hAnsi="Times New Roman" w:cs="Times New Roman"/>
          <w:b/>
          <w:sz w:val="24"/>
          <w:szCs w:val="24"/>
        </w:rPr>
      </w:pPr>
      <w:r w:rsidRPr="006D1E64">
        <w:rPr>
          <w:rFonts w:ascii="Times New Roman" w:hAnsi="Times New Roman" w:cs="Times New Roman"/>
          <w:b/>
          <w:sz w:val="24"/>
          <w:szCs w:val="24"/>
        </w:rPr>
        <w:t>Separating management and governance</w:t>
      </w:r>
    </w:p>
    <w:p w:rsidR="00663E81" w:rsidRPr="006D1E64" w:rsidP="00560FA8" w14:paraId="7A5F7D60" w14:textId="29519E28">
      <w:pPr>
        <w:spacing w:line="480" w:lineRule="auto"/>
        <w:ind w:firstLine="720"/>
        <w:rPr>
          <w:rFonts w:ascii="Times New Roman" w:hAnsi="Times New Roman" w:cs="Times New Roman"/>
          <w:sz w:val="24"/>
          <w:szCs w:val="24"/>
        </w:rPr>
      </w:pPr>
      <w:r w:rsidRPr="006D1E64">
        <w:rPr>
          <w:rFonts w:ascii="Times New Roman" w:hAnsi="Times New Roman" w:cs="Times New Roman"/>
          <w:sz w:val="24"/>
          <w:szCs w:val="24"/>
        </w:rPr>
        <w:t xml:space="preserve">Even the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framework advocate for a holistic approach to IT risk management and governance, it is crucial that the guidelines in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also clearly stipulate that </w:t>
      </w:r>
      <w:r w:rsidRPr="006D1E64" w:rsidR="007736F3">
        <w:rPr>
          <w:rFonts w:ascii="Times New Roman" w:hAnsi="Times New Roman" w:cs="Times New Roman"/>
          <w:sz w:val="24"/>
          <w:szCs w:val="24"/>
        </w:rPr>
        <w:t>organizations</w:t>
      </w:r>
      <w:r w:rsidRPr="006D1E64">
        <w:rPr>
          <w:rFonts w:ascii="Times New Roman" w:hAnsi="Times New Roman" w:cs="Times New Roman"/>
          <w:sz w:val="24"/>
          <w:szCs w:val="24"/>
        </w:rPr>
        <w:t xml:space="preserve"> need to separate management of IT from Governance of IT. This way, an </w:t>
      </w:r>
      <w:r w:rsidRPr="006D1E64" w:rsidR="007736F3">
        <w:rPr>
          <w:rFonts w:ascii="Times New Roman" w:hAnsi="Times New Roman" w:cs="Times New Roman"/>
          <w:sz w:val="24"/>
          <w:szCs w:val="24"/>
        </w:rPr>
        <w:t>organization</w:t>
      </w:r>
      <w:r w:rsidRPr="006D1E64">
        <w:rPr>
          <w:rFonts w:ascii="Times New Roman" w:hAnsi="Times New Roman" w:cs="Times New Roman"/>
          <w:sz w:val="24"/>
          <w:szCs w:val="24"/>
        </w:rPr>
        <w:t xml:space="preserve"> creates a platform Cove ensuring accountability for every single individual involved in management and Governance of it. The management component ensures that IT processes run smoothly and the risks related to it are appropriately managed. </w:t>
      </w:r>
      <w:r w:rsidRPr="006D1E64" w:rsidR="007736F3">
        <w:rPr>
          <w:rFonts w:ascii="Times New Roman" w:hAnsi="Times New Roman" w:cs="Times New Roman"/>
          <w:sz w:val="24"/>
          <w:szCs w:val="24"/>
        </w:rPr>
        <w:t>However, to</w:t>
      </w:r>
      <w:r w:rsidRPr="006D1E64">
        <w:rPr>
          <w:rFonts w:ascii="Times New Roman" w:hAnsi="Times New Roman" w:cs="Times New Roman"/>
          <w:sz w:val="24"/>
          <w:szCs w:val="24"/>
        </w:rPr>
        <w:t xml:space="preserve"> ensure accountability </w:t>
      </w:r>
      <w:r w:rsidRPr="006D1E64" w:rsidR="007736F3">
        <w:rPr>
          <w:rFonts w:ascii="Times New Roman" w:hAnsi="Times New Roman" w:cs="Times New Roman"/>
          <w:sz w:val="24"/>
          <w:szCs w:val="24"/>
        </w:rPr>
        <w:t>organization</w:t>
      </w:r>
      <w:r w:rsidRPr="006D1E64">
        <w:rPr>
          <w:rFonts w:ascii="Times New Roman" w:hAnsi="Times New Roman" w:cs="Times New Roman"/>
          <w:sz w:val="24"/>
          <w:szCs w:val="24"/>
        </w:rPr>
        <w:t xml:space="preserve">, it is always important to have a framework where the management team can report their situations </w:t>
      </w:r>
      <w:r w:rsidRPr="006D1E64" w:rsidR="00B80560">
        <w:rPr>
          <w:rFonts w:ascii="Times New Roman" w:hAnsi="Times New Roman" w:cs="Times New Roman"/>
          <w:sz w:val="24"/>
          <w:szCs w:val="24"/>
        </w:rPr>
        <w:t>and</w:t>
      </w:r>
      <w:r w:rsidRPr="006D1E64">
        <w:rPr>
          <w:rFonts w:ascii="Times New Roman" w:hAnsi="Times New Roman" w:cs="Times New Roman"/>
          <w:sz w:val="24"/>
          <w:szCs w:val="24"/>
        </w:rPr>
        <w:t xml:space="preserve"> findings from their </w:t>
      </w:r>
      <w:r w:rsidRPr="006D1E64" w:rsidR="00B80560">
        <w:rPr>
          <w:rFonts w:ascii="Times New Roman" w:hAnsi="Times New Roman" w:cs="Times New Roman"/>
          <w:sz w:val="24"/>
          <w:szCs w:val="24"/>
        </w:rPr>
        <w:t>IT</w:t>
      </w:r>
      <w:r w:rsidRPr="006D1E64">
        <w:rPr>
          <w:rFonts w:ascii="Times New Roman" w:hAnsi="Times New Roman" w:cs="Times New Roman"/>
          <w:sz w:val="24"/>
          <w:szCs w:val="24"/>
        </w:rPr>
        <w:t xml:space="preserve"> management operations </w:t>
      </w:r>
      <w:r w:rsidRPr="006D1E64" w:rsidR="00B80560">
        <w:rPr>
          <w:rFonts w:ascii="Times New Roman" w:hAnsi="Times New Roman" w:cs="Times New Roman"/>
          <w:sz w:val="24"/>
          <w:szCs w:val="24"/>
        </w:rPr>
        <w:t>to</w:t>
      </w:r>
      <w:r w:rsidRPr="006D1E64">
        <w:rPr>
          <w:rFonts w:ascii="Times New Roman" w:hAnsi="Times New Roman" w:cs="Times New Roman"/>
          <w:sz w:val="24"/>
          <w:szCs w:val="24"/>
        </w:rPr>
        <w:t xml:space="preserve"> a governor </w:t>
      </w:r>
      <w:r w:rsidRPr="006D1E64" w:rsidR="00B80560">
        <w:rPr>
          <w:rFonts w:ascii="Times New Roman" w:hAnsi="Times New Roman" w:cs="Times New Roman"/>
          <w:sz w:val="24"/>
          <w:szCs w:val="24"/>
        </w:rPr>
        <w:t>person in</w:t>
      </w:r>
      <w:r w:rsidRPr="006D1E64">
        <w:rPr>
          <w:rFonts w:ascii="Times New Roman" w:hAnsi="Times New Roman" w:cs="Times New Roman"/>
          <w:sz w:val="24"/>
          <w:szCs w:val="24"/>
        </w:rPr>
        <w:t xml:space="preserve"> governance position for effective implementation of the required changes to continuously ensure that the </w:t>
      </w:r>
      <w:r w:rsidRPr="006D1E64" w:rsidR="007736F3">
        <w:rPr>
          <w:rFonts w:ascii="Times New Roman" w:hAnsi="Times New Roman" w:cs="Times New Roman"/>
          <w:sz w:val="24"/>
          <w:szCs w:val="24"/>
        </w:rPr>
        <w:t>organization</w:t>
      </w:r>
      <w:r w:rsidRPr="006D1E64">
        <w:rPr>
          <w:rFonts w:ascii="Times New Roman" w:hAnsi="Times New Roman" w:cs="Times New Roman"/>
          <w:sz w:val="24"/>
          <w:szCs w:val="24"/>
        </w:rPr>
        <w:t xml:space="preserve"> stays safe and </w:t>
      </w:r>
      <w:r w:rsidRPr="006D1E64" w:rsidR="00B80560">
        <w:rPr>
          <w:rFonts w:ascii="Times New Roman" w:hAnsi="Times New Roman" w:cs="Times New Roman"/>
          <w:sz w:val="24"/>
          <w:szCs w:val="24"/>
        </w:rPr>
        <w:t>its</w:t>
      </w:r>
      <w:r w:rsidRPr="006D1E64">
        <w:rPr>
          <w:rFonts w:ascii="Times New Roman" w:hAnsi="Times New Roman" w:cs="Times New Roman"/>
          <w:sz w:val="24"/>
          <w:szCs w:val="24"/>
        </w:rPr>
        <w:t xml:space="preserve"> information stays secure and free from </w:t>
      </w:r>
      <w:r w:rsidRPr="006D1E64" w:rsidR="007736F3">
        <w:rPr>
          <w:rFonts w:ascii="Times New Roman" w:hAnsi="Times New Roman" w:cs="Times New Roman"/>
          <w:sz w:val="24"/>
          <w:szCs w:val="24"/>
        </w:rPr>
        <w:t>unauthorized</w:t>
      </w:r>
      <w:r w:rsidRPr="006D1E64">
        <w:rPr>
          <w:rFonts w:ascii="Times New Roman" w:hAnsi="Times New Roman" w:cs="Times New Roman"/>
          <w:sz w:val="24"/>
          <w:szCs w:val="24"/>
        </w:rPr>
        <w:t xml:space="preserve"> access</w:t>
      </w:r>
    </w:p>
    <w:p w:rsidR="000B1288" w:rsidRPr="006D1E64" w:rsidP="00560FA8" w14:paraId="44D6F23D" w14:textId="567011F2">
      <w:pPr>
        <w:spacing w:line="480" w:lineRule="auto"/>
        <w:jc w:val="center"/>
        <w:rPr>
          <w:rFonts w:ascii="Times New Roman" w:hAnsi="Times New Roman" w:cs="Times New Roman"/>
          <w:b/>
          <w:sz w:val="24"/>
          <w:szCs w:val="24"/>
        </w:rPr>
      </w:pPr>
      <w:r w:rsidRPr="006D1E64">
        <w:rPr>
          <w:rFonts w:ascii="Times New Roman" w:hAnsi="Times New Roman" w:cs="Times New Roman"/>
          <w:b/>
          <w:sz w:val="24"/>
          <w:szCs w:val="24"/>
        </w:rPr>
        <w:t xml:space="preserve">Benefits of applying </w:t>
      </w:r>
      <w:r w:rsidRPr="006D1E64" w:rsidR="00826F4A">
        <w:rPr>
          <w:rFonts w:ascii="Times New Roman" w:hAnsi="Times New Roman" w:cs="Times New Roman"/>
          <w:b/>
          <w:sz w:val="24"/>
          <w:szCs w:val="24"/>
        </w:rPr>
        <w:t>COBIT</w:t>
      </w:r>
    </w:p>
    <w:p w:rsidR="000B1288" w:rsidRPr="006D1E64" w:rsidP="00560FA8" w14:paraId="7FA24B63" w14:textId="12428690">
      <w:pPr>
        <w:spacing w:line="480" w:lineRule="auto"/>
        <w:ind w:firstLine="720"/>
        <w:rPr>
          <w:rFonts w:ascii="Times New Roman" w:hAnsi="Times New Roman" w:cs="Times New Roman"/>
          <w:sz w:val="24"/>
          <w:szCs w:val="24"/>
        </w:rPr>
      </w:pPr>
      <w:r w:rsidRPr="006D1E64">
        <w:rPr>
          <w:rFonts w:ascii="Times New Roman" w:hAnsi="Times New Roman" w:cs="Times New Roman"/>
          <w:sz w:val="24"/>
          <w:szCs w:val="24"/>
        </w:rPr>
        <w:t xml:space="preserve">Numerous benefits result in the application and </w:t>
      </w:r>
      <w:r w:rsidRPr="006D1E64" w:rsidR="00B80560">
        <w:rPr>
          <w:rFonts w:ascii="Times New Roman" w:hAnsi="Times New Roman" w:cs="Times New Roman"/>
          <w:sz w:val="24"/>
          <w:szCs w:val="24"/>
        </w:rPr>
        <w:t>utilization</w:t>
      </w:r>
      <w:r w:rsidRPr="006D1E64">
        <w:rPr>
          <w:rFonts w:ascii="Times New Roman" w:hAnsi="Times New Roman" w:cs="Times New Roman"/>
          <w:sz w:val="24"/>
          <w:szCs w:val="24"/>
        </w:rPr>
        <w:t xml:space="preserve"> of recovered principles guidelines and frameworks in an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w:t>
      </w:r>
      <w:r w:rsidRPr="006D1E64" w:rsidR="00FA4E3E">
        <w:rPr>
          <w:rFonts w:ascii="Times New Roman" w:hAnsi="Times New Roman" w:cs="Times New Roman"/>
          <w:sz w:val="24"/>
          <w:szCs w:val="24"/>
        </w:rPr>
        <w:t>O</w:t>
      </w:r>
      <w:r w:rsidRPr="006D1E64">
        <w:rPr>
          <w:rFonts w:ascii="Times New Roman" w:hAnsi="Times New Roman" w:cs="Times New Roman"/>
          <w:sz w:val="24"/>
          <w:szCs w:val="24"/>
        </w:rPr>
        <w:t xml:space="preserve">ne of the benefits that an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that applies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derives from the framework is that the application of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helps an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to identify and eliminate information technology threats that can be disastrous if they are left to continue existing in recession</w:t>
      </w:r>
      <w:r w:rsidRPr="006D1E64" w:rsidR="00FA4E3E">
        <w:rPr>
          <w:rFonts w:ascii="Times New Roman" w:hAnsi="Times New Roman" w:cs="Times New Roman"/>
          <w:sz w:val="24"/>
          <w:szCs w:val="24"/>
        </w:rPr>
        <w:t xml:space="preserve"> (</w:t>
      </w:r>
      <w:r w:rsidRPr="006D1E64" w:rsidR="00FA4E3E">
        <w:rPr>
          <w:rFonts w:ascii="Times New Roman" w:hAnsi="Times New Roman" w:cs="Times New Roman"/>
          <w:bCs/>
          <w:sz w:val="24"/>
          <w:szCs w:val="24"/>
        </w:rPr>
        <w:t>Morimoto, 2009</w:t>
      </w:r>
      <w:r w:rsidRPr="006D1E64" w:rsidR="00FA4E3E">
        <w:rPr>
          <w:rFonts w:ascii="Times New Roman" w:hAnsi="Times New Roman" w:cs="Times New Roman"/>
          <w:bCs/>
          <w:sz w:val="24"/>
          <w:szCs w:val="24"/>
        </w:rPr>
        <w:t>)</w:t>
      </w:r>
      <w:r w:rsidRPr="006D1E64">
        <w:rPr>
          <w:rFonts w:ascii="Times New Roman" w:hAnsi="Times New Roman" w:cs="Times New Roman"/>
          <w:sz w:val="24"/>
          <w:szCs w:val="24"/>
        </w:rPr>
        <w:t xml:space="preserve">. </w:t>
      </w:r>
      <w:r w:rsidRPr="006D1E64" w:rsidR="00B25360">
        <w:rPr>
          <w:rFonts w:ascii="Times New Roman" w:hAnsi="Times New Roman" w:cs="Times New Roman"/>
          <w:sz w:val="24"/>
          <w:szCs w:val="24"/>
        </w:rPr>
        <w:t>A</w:t>
      </w:r>
      <w:r w:rsidRPr="006D1E64">
        <w:rPr>
          <w:rFonts w:ascii="Times New Roman" w:hAnsi="Times New Roman" w:cs="Times New Roman"/>
          <w:sz w:val="24"/>
          <w:szCs w:val="24"/>
        </w:rPr>
        <w:t xml:space="preserve">s mentioned earlier, one of the serious problems that </w:t>
      </w:r>
      <w:r w:rsidRPr="006D1E64" w:rsidR="00B80560">
        <w:rPr>
          <w:rFonts w:ascii="Times New Roman" w:hAnsi="Times New Roman" w:cs="Times New Roman"/>
          <w:sz w:val="24"/>
          <w:szCs w:val="24"/>
        </w:rPr>
        <w:t>organizations</w:t>
      </w:r>
      <w:r w:rsidRPr="006D1E64">
        <w:rPr>
          <w:rFonts w:ascii="Times New Roman" w:hAnsi="Times New Roman" w:cs="Times New Roman"/>
          <w:sz w:val="24"/>
          <w:szCs w:val="24"/>
        </w:rPr>
        <w:t xml:space="preserve"> are dealing with the today is the existence of hacking tools as well as hacking procedures that </w:t>
      </w:r>
      <w:r w:rsidRPr="006D1E64" w:rsidR="00B80560">
        <w:rPr>
          <w:rFonts w:ascii="Times New Roman" w:hAnsi="Times New Roman" w:cs="Times New Roman"/>
          <w:sz w:val="24"/>
          <w:szCs w:val="24"/>
        </w:rPr>
        <w:t>utilize</w:t>
      </w:r>
      <w:r w:rsidRPr="006D1E64">
        <w:rPr>
          <w:rFonts w:ascii="Times New Roman" w:hAnsi="Times New Roman" w:cs="Times New Roman"/>
          <w:sz w:val="24"/>
          <w:szCs w:val="24"/>
        </w:rPr>
        <w:t xml:space="preserve"> vulnerabilities in computer systems, computer web applications as well as computer network to gain access to </w:t>
      </w:r>
      <w:r w:rsidRPr="006D1E64" w:rsidR="00B80560">
        <w:rPr>
          <w:rFonts w:ascii="Times New Roman" w:hAnsi="Times New Roman" w:cs="Times New Roman"/>
          <w:sz w:val="24"/>
          <w:szCs w:val="24"/>
        </w:rPr>
        <w:t>sensitive organizational</w:t>
      </w:r>
      <w:r w:rsidRPr="006D1E64">
        <w:rPr>
          <w:rFonts w:ascii="Times New Roman" w:hAnsi="Times New Roman" w:cs="Times New Roman"/>
          <w:sz w:val="24"/>
          <w:szCs w:val="24"/>
        </w:rPr>
        <w:t xml:space="preserve"> data. Therefore, the application of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principles and frameworks helps an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to put in place and also use some of the best practices of ensuring the safety of information of an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Application of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framework also helps the employees of an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to learn the best </w:t>
      </w:r>
      <w:r w:rsidRPr="006D1E64">
        <w:rPr>
          <w:rFonts w:ascii="Times New Roman" w:hAnsi="Times New Roman" w:cs="Times New Roman"/>
          <w:sz w:val="24"/>
          <w:szCs w:val="24"/>
        </w:rPr>
        <w:t xml:space="preserve">practices that they can use to set up effective security protocols and procedures in their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concerning information technology protection and the protection of sensitive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data</w:t>
      </w:r>
      <w:r w:rsidRPr="006D1E64" w:rsidR="00B25360">
        <w:rPr>
          <w:rFonts w:ascii="Times New Roman" w:hAnsi="Times New Roman" w:cs="Times New Roman"/>
          <w:sz w:val="24"/>
          <w:szCs w:val="24"/>
        </w:rPr>
        <w:t xml:space="preserve"> (</w:t>
      </w:r>
      <w:r w:rsidRPr="006D1E64" w:rsidR="00B25360">
        <w:rPr>
          <w:rFonts w:ascii="Times New Roman" w:hAnsi="Times New Roman" w:cs="Times New Roman"/>
          <w:bCs/>
          <w:sz w:val="24"/>
          <w:szCs w:val="24"/>
        </w:rPr>
        <w:t>Gomes &amp; Ribeiro, 2009</w:t>
      </w:r>
      <w:r w:rsidRPr="006D1E64" w:rsidR="00B25360">
        <w:rPr>
          <w:rFonts w:ascii="Times New Roman" w:hAnsi="Times New Roman" w:cs="Times New Roman"/>
          <w:sz w:val="24"/>
          <w:szCs w:val="24"/>
        </w:rPr>
        <w:t>)</w:t>
      </w:r>
      <w:r w:rsidRPr="006D1E64">
        <w:rPr>
          <w:rFonts w:ascii="Times New Roman" w:hAnsi="Times New Roman" w:cs="Times New Roman"/>
          <w:sz w:val="24"/>
          <w:szCs w:val="24"/>
        </w:rPr>
        <w:t xml:space="preserve">. </w:t>
      </w:r>
      <w:r w:rsidRPr="006D1E64" w:rsidR="00B25360">
        <w:rPr>
          <w:rFonts w:ascii="Times New Roman" w:hAnsi="Times New Roman" w:cs="Times New Roman"/>
          <w:sz w:val="24"/>
          <w:szCs w:val="24"/>
        </w:rPr>
        <w:t>W</w:t>
      </w:r>
      <w:r w:rsidRPr="006D1E64">
        <w:rPr>
          <w:rFonts w:ascii="Times New Roman" w:hAnsi="Times New Roman" w:cs="Times New Roman"/>
          <w:sz w:val="24"/>
          <w:szCs w:val="24"/>
        </w:rPr>
        <w:t xml:space="preserve">ithout </w:t>
      </w:r>
      <w:r w:rsidRPr="006D1E64" w:rsidR="009D7439">
        <w:rPr>
          <w:rFonts w:ascii="Times New Roman" w:hAnsi="Times New Roman" w:cs="Times New Roman"/>
          <w:sz w:val="24"/>
          <w:szCs w:val="24"/>
        </w:rPr>
        <w:t>the</w:t>
      </w:r>
      <w:r w:rsidRPr="006D1E64">
        <w:rPr>
          <w:rFonts w:ascii="Times New Roman" w:hAnsi="Times New Roman" w:cs="Times New Roman"/>
          <w:sz w:val="24"/>
          <w:szCs w:val="24"/>
        </w:rPr>
        <w:t xml:space="preserve"> guidelines </w:t>
      </w:r>
      <w:r w:rsidRPr="006D1E64" w:rsidR="009D7439">
        <w:rPr>
          <w:rFonts w:ascii="Times New Roman" w:hAnsi="Times New Roman" w:cs="Times New Roman"/>
          <w:sz w:val="24"/>
          <w:szCs w:val="24"/>
        </w:rPr>
        <w:t>of COBIT</w:t>
      </w:r>
      <w:r w:rsidRPr="006D1E64">
        <w:rPr>
          <w:rFonts w:ascii="Times New Roman" w:hAnsi="Times New Roman" w:cs="Times New Roman"/>
          <w:sz w:val="24"/>
          <w:szCs w:val="24"/>
        </w:rPr>
        <w:t xml:space="preserve">, many </w:t>
      </w:r>
      <w:r w:rsidRPr="006D1E64" w:rsidR="00B80560">
        <w:rPr>
          <w:rFonts w:ascii="Times New Roman" w:hAnsi="Times New Roman" w:cs="Times New Roman"/>
          <w:sz w:val="24"/>
          <w:szCs w:val="24"/>
        </w:rPr>
        <w:t>organizations</w:t>
      </w:r>
      <w:r w:rsidRPr="006D1E64">
        <w:rPr>
          <w:rFonts w:ascii="Times New Roman" w:hAnsi="Times New Roman" w:cs="Times New Roman"/>
          <w:sz w:val="24"/>
          <w:szCs w:val="24"/>
        </w:rPr>
        <w:t xml:space="preserve"> can fall prey to the existing challenges of </w:t>
      </w:r>
      <w:r w:rsidRPr="006D1E64" w:rsidR="00B80560">
        <w:rPr>
          <w:rFonts w:ascii="Times New Roman" w:hAnsi="Times New Roman" w:cs="Times New Roman"/>
          <w:sz w:val="24"/>
          <w:szCs w:val="24"/>
        </w:rPr>
        <w:t>IT</w:t>
      </w:r>
      <w:r w:rsidRPr="006D1E64">
        <w:rPr>
          <w:rFonts w:ascii="Times New Roman" w:hAnsi="Times New Roman" w:cs="Times New Roman"/>
          <w:sz w:val="24"/>
          <w:szCs w:val="24"/>
        </w:rPr>
        <w:t xml:space="preserve"> management and </w:t>
      </w:r>
      <w:r w:rsidRPr="006D1E64" w:rsidR="00B80560">
        <w:rPr>
          <w:rFonts w:ascii="Times New Roman" w:hAnsi="Times New Roman" w:cs="Times New Roman"/>
          <w:sz w:val="24"/>
          <w:szCs w:val="24"/>
        </w:rPr>
        <w:t>IT</w:t>
      </w:r>
      <w:r w:rsidRPr="006D1E64">
        <w:rPr>
          <w:rFonts w:ascii="Times New Roman" w:hAnsi="Times New Roman" w:cs="Times New Roman"/>
          <w:sz w:val="24"/>
          <w:szCs w:val="24"/>
        </w:rPr>
        <w:t xml:space="preserve"> governance which can lead two massive loss of information or massive corruption of information that can negatively affect the reputation of the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or even make it lose millions of Dollars.</w:t>
      </w:r>
    </w:p>
    <w:p w:rsidR="00661198" w:rsidRPr="006D1E64" w:rsidP="00560FA8" w14:paraId="72B8F9AB" w14:textId="3EBE144A">
      <w:pPr>
        <w:spacing w:line="480" w:lineRule="auto"/>
        <w:ind w:firstLine="720"/>
        <w:rPr>
          <w:rFonts w:ascii="Times New Roman" w:hAnsi="Times New Roman" w:cs="Times New Roman"/>
          <w:sz w:val="24"/>
          <w:szCs w:val="24"/>
        </w:rPr>
      </w:pPr>
      <w:r w:rsidRPr="006D1E64">
        <w:rPr>
          <w:rFonts w:ascii="Times New Roman" w:hAnsi="Times New Roman" w:cs="Times New Roman"/>
          <w:sz w:val="24"/>
          <w:szCs w:val="24"/>
        </w:rPr>
        <w:t xml:space="preserve">Secondly, applying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guidelines and practices goes a long way in helping an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to come up with informative training seminars aimed at improving and imparting knowledge on the employees </w:t>
      </w:r>
      <w:r w:rsidRPr="006D1E64" w:rsidR="00B80560">
        <w:rPr>
          <w:rFonts w:ascii="Times New Roman" w:hAnsi="Times New Roman" w:cs="Times New Roman"/>
          <w:sz w:val="24"/>
          <w:szCs w:val="24"/>
        </w:rPr>
        <w:t>to</w:t>
      </w:r>
      <w:r w:rsidRPr="006D1E64">
        <w:rPr>
          <w:rFonts w:ascii="Times New Roman" w:hAnsi="Times New Roman" w:cs="Times New Roman"/>
          <w:sz w:val="24"/>
          <w:szCs w:val="24"/>
        </w:rPr>
        <w:t xml:space="preserve"> help them to be better equipped in their work (Gomes &amp; Ribeiro, 2009). This enhances the effectiveness of their work and also improve</w:t>
      </w:r>
      <w:r w:rsidRPr="006D1E64" w:rsidR="009D7439">
        <w:rPr>
          <w:rFonts w:ascii="Times New Roman" w:hAnsi="Times New Roman" w:cs="Times New Roman"/>
          <w:sz w:val="24"/>
          <w:szCs w:val="24"/>
        </w:rPr>
        <w:t>s</w:t>
      </w:r>
      <w:r w:rsidRPr="006D1E64">
        <w:rPr>
          <w:rFonts w:ascii="Times New Roman" w:hAnsi="Times New Roman" w:cs="Times New Roman"/>
          <w:sz w:val="24"/>
          <w:szCs w:val="24"/>
        </w:rPr>
        <w:t xml:space="preserve"> their duty of protecting sensitive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data no matter the existence of threats related to IT in an </w:t>
      </w:r>
      <w:r w:rsidRPr="006D1E64" w:rsidR="00B80560">
        <w:rPr>
          <w:rFonts w:ascii="Times New Roman" w:hAnsi="Times New Roman" w:cs="Times New Roman"/>
          <w:sz w:val="24"/>
          <w:szCs w:val="24"/>
        </w:rPr>
        <w:t>organization</w:t>
      </w:r>
      <w:r w:rsidRPr="006D1E64" w:rsidR="009D7439">
        <w:rPr>
          <w:rFonts w:ascii="Times New Roman" w:hAnsi="Times New Roman" w:cs="Times New Roman"/>
          <w:sz w:val="24"/>
          <w:szCs w:val="24"/>
        </w:rPr>
        <w:t xml:space="preserve"> (</w:t>
      </w:r>
      <w:r w:rsidRPr="006D1E64" w:rsidR="009D7439">
        <w:rPr>
          <w:rFonts w:ascii="Times New Roman" w:hAnsi="Times New Roman" w:cs="Times New Roman"/>
          <w:bCs/>
          <w:sz w:val="24"/>
          <w:szCs w:val="24"/>
        </w:rPr>
        <w:t>Gomes &amp; Ribeiro, 2009</w:t>
      </w:r>
      <w:r w:rsidRPr="006D1E64" w:rsidR="009D7439">
        <w:rPr>
          <w:rFonts w:ascii="Times New Roman" w:hAnsi="Times New Roman" w:cs="Times New Roman"/>
          <w:bCs/>
          <w:sz w:val="24"/>
          <w:szCs w:val="24"/>
        </w:rPr>
        <w:t>)</w:t>
      </w:r>
      <w:r w:rsidRPr="006D1E64">
        <w:rPr>
          <w:rFonts w:ascii="Times New Roman" w:hAnsi="Times New Roman" w:cs="Times New Roman"/>
          <w:sz w:val="24"/>
          <w:szCs w:val="24"/>
        </w:rPr>
        <w:t xml:space="preserve">. </w:t>
      </w:r>
      <w:r w:rsidRPr="006D1E64" w:rsidR="008C30EA">
        <w:rPr>
          <w:rFonts w:ascii="Times New Roman" w:hAnsi="Times New Roman" w:cs="Times New Roman"/>
          <w:sz w:val="24"/>
          <w:szCs w:val="24"/>
        </w:rPr>
        <w:t>O</w:t>
      </w:r>
      <w:r w:rsidRPr="006D1E64">
        <w:rPr>
          <w:rFonts w:ascii="Times New Roman" w:hAnsi="Times New Roman" w:cs="Times New Roman"/>
          <w:sz w:val="24"/>
          <w:szCs w:val="24"/>
        </w:rPr>
        <w:t xml:space="preserve">ne of the best ways of improving employee success improving employee performance is conducting frequent training programs to refresh their knowledge and also to impart new knowledge to help them in improving air quality of work that can help the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to make a step forward in the achievement of the strategic goals and objectives</w:t>
      </w:r>
      <w:r w:rsidRPr="006D1E64" w:rsidR="008C30EA">
        <w:rPr>
          <w:rFonts w:ascii="Times New Roman" w:hAnsi="Times New Roman" w:cs="Times New Roman"/>
          <w:sz w:val="24"/>
          <w:szCs w:val="24"/>
        </w:rPr>
        <w:t xml:space="preserve"> (</w:t>
      </w:r>
      <w:r w:rsidRPr="006D1E64" w:rsidR="008C30EA">
        <w:rPr>
          <w:rFonts w:ascii="Times New Roman" w:hAnsi="Times New Roman" w:cs="Times New Roman"/>
          <w:bCs/>
          <w:sz w:val="24"/>
          <w:szCs w:val="24"/>
        </w:rPr>
        <w:t>Lainhart IV, 2000</w:t>
      </w:r>
      <w:r w:rsidRPr="006D1E64" w:rsidR="008C30EA">
        <w:rPr>
          <w:rFonts w:ascii="Times New Roman" w:hAnsi="Times New Roman" w:cs="Times New Roman"/>
          <w:bCs/>
          <w:sz w:val="24"/>
          <w:szCs w:val="24"/>
        </w:rPr>
        <w:t>)</w:t>
      </w:r>
      <w:r w:rsidRPr="006D1E64">
        <w:rPr>
          <w:rFonts w:ascii="Times New Roman" w:hAnsi="Times New Roman" w:cs="Times New Roman"/>
          <w:sz w:val="24"/>
          <w:szCs w:val="24"/>
        </w:rPr>
        <w:t xml:space="preserve">. </w:t>
      </w:r>
      <w:r w:rsidRPr="006D1E64" w:rsidR="008C30EA">
        <w:rPr>
          <w:rFonts w:ascii="Times New Roman" w:hAnsi="Times New Roman" w:cs="Times New Roman"/>
          <w:sz w:val="24"/>
          <w:szCs w:val="24"/>
        </w:rPr>
        <w:t>T</w:t>
      </w:r>
      <w:r w:rsidRPr="006D1E64">
        <w:rPr>
          <w:rFonts w:ascii="Times New Roman" w:hAnsi="Times New Roman" w:cs="Times New Roman"/>
          <w:sz w:val="24"/>
          <w:szCs w:val="24"/>
        </w:rPr>
        <w:t xml:space="preserve">his is made possible by following the guidelines provided in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thanks for the best practices for managing IT risks and also Governance of it.
</w:t>
      </w:r>
    </w:p>
    <w:p w:rsidR="00663E81" w:rsidRPr="006D1E64" w:rsidP="00560FA8" w14:paraId="404398C1" w14:textId="74ACA15F">
      <w:pPr>
        <w:spacing w:line="480" w:lineRule="auto"/>
        <w:ind w:firstLine="720"/>
        <w:rPr>
          <w:rFonts w:ascii="Times New Roman" w:hAnsi="Times New Roman" w:cs="Times New Roman"/>
          <w:sz w:val="24"/>
          <w:szCs w:val="24"/>
        </w:rPr>
      </w:pPr>
      <w:r w:rsidRPr="006D1E64">
        <w:rPr>
          <w:rFonts w:ascii="Times New Roman" w:hAnsi="Times New Roman" w:cs="Times New Roman"/>
          <w:sz w:val="24"/>
          <w:szCs w:val="24"/>
        </w:rPr>
        <w:t xml:space="preserve">Applying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in an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is beneficial in the sense that it helps an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to put to practice the required operations related to </w:t>
      </w:r>
      <w:r w:rsidRPr="006D1E64" w:rsidR="00B80560">
        <w:rPr>
          <w:rFonts w:ascii="Times New Roman" w:hAnsi="Times New Roman" w:cs="Times New Roman"/>
          <w:sz w:val="24"/>
          <w:szCs w:val="24"/>
        </w:rPr>
        <w:t>IT</w:t>
      </w:r>
      <w:r w:rsidRPr="006D1E64">
        <w:rPr>
          <w:rFonts w:ascii="Times New Roman" w:hAnsi="Times New Roman" w:cs="Times New Roman"/>
          <w:sz w:val="24"/>
          <w:szCs w:val="24"/>
        </w:rPr>
        <w:t xml:space="preserve"> management and in the end </w:t>
      </w:r>
      <w:r w:rsidRPr="006D1E64" w:rsidR="00B80560">
        <w:rPr>
          <w:rFonts w:ascii="Times New Roman" w:hAnsi="Times New Roman" w:cs="Times New Roman"/>
          <w:sz w:val="24"/>
          <w:szCs w:val="24"/>
        </w:rPr>
        <w:t>achieve the</w:t>
      </w:r>
      <w:r w:rsidRPr="006D1E64">
        <w:rPr>
          <w:rFonts w:ascii="Times New Roman" w:hAnsi="Times New Roman" w:cs="Times New Roman"/>
          <w:sz w:val="24"/>
          <w:szCs w:val="24"/>
        </w:rPr>
        <w:t xml:space="preserve"> bigger importance of having effective </w:t>
      </w:r>
      <w:r w:rsidRPr="006D1E64" w:rsidR="00B80560">
        <w:rPr>
          <w:rFonts w:ascii="Times New Roman" w:hAnsi="Times New Roman" w:cs="Times New Roman"/>
          <w:sz w:val="24"/>
          <w:szCs w:val="24"/>
        </w:rPr>
        <w:t>IT</w:t>
      </w:r>
      <w:r w:rsidRPr="006D1E64">
        <w:rPr>
          <w:rFonts w:ascii="Times New Roman" w:hAnsi="Times New Roman" w:cs="Times New Roman"/>
          <w:sz w:val="24"/>
          <w:szCs w:val="24"/>
        </w:rPr>
        <w:t xml:space="preserve"> risk management and governance in an </w:t>
      </w:r>
      <w:r w:rsidRPr="006D1E64" w:rsidR="00B80560">
        <w:rPr>
          <w:rFonts w:ascii="Times New Roman" w:hAnsi="Times New Roman" w:cs="Times New Roman"/>
          <w:sz w:val="24"/>
          <w:szCs w:val="24"/>
        </w:rPr>
        <w:t>organization</w:t>
      </w:r>
      <w:r w:rsidRPr="006D1E64" w:rsidR="004E2236">
        <w:rPr>
          <w:rFonts w:ascii="Times New Roman" w:hAnsi="Times New Roman" w:cs="Times New Roman"/>
          <w:sz w:val="24"/>
          <w:szCs w:val="24"/>
        </w:rPr>
        <w:t xml:space="preserve"> (</w:t>
      </w:r>
      <w:r w:rsidRPr="006D1E64" w:rsidR="004E2236">
        <w:rPr>
          <w:rFonts w:ascii="Times New Roman" w:hAnsi="Times New Roman" w:cs="Times New Roman"/>
          <w:bCs/>
          <w:sz w:val="24"/>
          <w:szCs w:val="24"/>
        </w:rPr>
        <w:t>Lainhart IV, 2000</w:t>
      </w:r>
      <w:r w:rsidRPr="006D1E64" w:rsidR="004E2236">
        <w:rPr>
          <w:rFonts w:ascii="Times New Roman" w:hAnsi="Times New Roman" w:cs="Times New Roman"/>
          <w:bCs/>
          <w:sz w:val="24"/>
          <w:szCs w:val="24"/>
        </w:rPr>
        <w:t>)</w:t>
      </w:r>
      <w:r w:rsidRPr="006D1E64">
        <w:rPr>
          <w:rFonts w:ascii="Times New Roman" w:hAnsi="Times New Roman" w:cs="Times New Roman"/>
          <w:sz w:val="24"/>
          <w:szCs w:val="24"/>
        </w:rPr>
        <w:t xml:space="preserve">. </w:t>
      </w:r>
      <w:r w:rsidRPr="006D1E64" w:rsidR="00026A22">
        <w:rPr>
          <w:rFonts w:ascii="Times New Roman" w:hAnsi="Times New Roman" w:cs="Times New Roman"/>
          <w:sz w:val="24"/>
          <w:szCs w:val="24"/>
        </w:rPr>
        <w:t>T</w:t>
      </w:r>
      <w:r w:rsidRPr="006D1E64">
        <w:rPr>
          <w:rFonts w:ascii="Times New Roman" w:hAnsi="Times New Roman" w:cs="Times New Roman"/>
          <w:sz w:val="24"/>
          <w:szCs w:val="24"/>
        </w:rPr>
        <w:t xml:space="preserve">he application of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helps an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to be well informed about the current trends in information technology risks and also the current trends in information vulnerabilities in an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(Gomes &amp; Ribeiro, 2009). This helps the IT management and governance team to </w:t>
      </w:r>
      <w:r w:rsidRPr="006D1E64">
        <w:rPr>
          <w:rFonts w:ascii="Times New Roman" w:hAnsi="Times New Roman" w:cs="Times New Roman"/>
          <w:sz w:val="24"/>
          <w:szCs w:val="24"/>
        </w:rPr>
        <w:t xml:space="preserve">implement the best practices in their </w:t>
      </w:r>
      <w:r w:rsidRPr="006D1E64" w:rsidR="00B80560">
        <w:rPr>
          <w:rFonts w:ascii="Times New Roman" w:hAnsi="Times New Roman" w:cs="Times New Roman"/>
          <w:sz w:val="24"/>
          <w:szCs w:val="24"/>
        </w:rPr>
        <w:t>organizations</w:t>
      </w:r>
      <w:r w:rsidRPr="006D1E64">
        <w:rPr>
          <w:rFonts w:ascii="Times New Roman" w:hAnsi="Times New Roman" w:cs="Times New Roman"/>
          <w:sz w:val="24"/>
          <w:szCs w:val="24"/>
        </w:rPr>
        <w:t xml:space="preserve"> which consequently help the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to protect its data and protect the data of its clients without much trouble. </w:t>
      </w:r>
      <w:r w:rsidRPr="006D1E64" w:rsidR="00B80560">
        <w:rPr>
          <w:rFonts w:ascii="Times New Roman" w:hAnsi="Times New Roman" w:cs="Times New Roman"/>
          <w:sz w:val="24"/>
          <w:szCs w:val="24"/>
        </w:rPr>
        <w:t>T</w:t>
      </w:r>
      <w:r w:rsidRPr="006D1E64">
        <w:rPr>
          <w:rFonts w:ascii="Times New Roman" w:hAnsi="Times New Roman" w:cs="Times New Roman"/>
          <w:sz w:val="24"/>
          <w:szCs w:val="24"/>
        </w:rPr>
        <w:t>herefore</w:t>
      </w:r>
      <w:r w:rsidRPr="006D1E64" w:rsidR="00B80560">
        <w:rPr>
          <w:rFonts w:ascii="Times New Roman" w:hAnsi="Times New Roman" w:cs="Times New Roman"/>
          <w:sz w:val="24"/>
          <w:szCs w:val="24"/>
        </w:rPr>
        <w:t>,</w:t>
      </w:r>
      <w:r w:rsidRPr="006D1E64">
        <w:rPr>
          <w:rFonts w:ascii="Times New Roman" w:hAnsi="Times New Roman" w:cs="Times New Roman"/>
          <w:sz w:val="24"/>
          <w:szCs w:val="24"/>
        </w:rPr>
        <w:t xml:space="preserve"> it pays to </w:t>
      </w:r>
      <w:r w:rsidRPr="006D1E64" w:rsidR="00B80560">
        <w:rPr>
          <w:rFonts w:ascii="Times New Roman" w:hAnsi="Times New Roman" w:cs="Times New Roman"/>
          <w:sz w:val="24"/>
          <w:szCs w:val="24"/>
        </w:rPr>
        <w:t>be</w:t>
      </w:r>
      <w:r w:rsidRPr="006D1E64">
        <w:rPr>
          <w:rFonts w:ascii="Times New Roman" w:hAnsi="Times New Roman" w:cs="Times New Roman"/>
          <w:sz w:val="24"/>
          <w:szCs w:val="24"/>
        </w:rPr>
        <w:t xml:space="preserve">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compliant because one gets informed about the various challenges that exist in relation to information technology and with this kind of knowledge appropriate measures are taken to ensure </w:t>
      </w:r>
      <w:r w:rsidRPr="006D1E64" w:rsidR="00B80560">
        <w:rPr>
          <w:rFonts w:ascii="Times New Roman" w:hAnsi="Times New Roman" w:cs="Times New Roman"/>
          <w:sz w:val="24"/>
          <w:szCs w:val="24"/>
        </w:rPr>
        <w:t>that breach</w:t>
      </w:r>
      <w:r w:rsidRPr="006D1E64">
        <w:rPr>
          <w:rFonts w:ascii="Times New Roman" w:hAnsi="Times New Roman" w:cs="Times New Roman"/>
          <w:sz w:val="24"/>
          <w:szCs w:val="24"/>
        </w:rPr>
        <w:t xml:space="preserve"> of the information technology parameters in an </w:t>
      </w:r>
      <w:r w:rsidRPr="006D1E64" w:rsidR="00B80560">
        <w:rPr>
          <w:rFonts w:ascii="Times New Roman" w:hAnsi="Times New Roman" w:cs="Times New Roman"/>
          <w:sz w:val="24"/>
          <w:szCs w:val="24"/>
        </w:rPr>
        <w:t>organization</w:t>
      </w:r>
      <w:r w:rsidRPr="006D1E64">
        <w:rPr>
          <w:rFonts w:ascii="Times New Roman" w:hAnsi="Times New Roman" w:cs="Times New Roman"/>
          <w:sz w:val="24"/>
          <w:szCs w:val="24"/>
        </w:rPr>
        <w:t xml:space="preserve"> is reduced.</w:t>
      </w:r>
    </w:p>
    <w:p w:rsidR="00146567" w:rsidRPr="006D1E64" w:rsidP="00560FA8" w14:paraId="19A93FDC" w14:textId="5AAF4D17">
      <w:pPr>
        <w:spacing w:line="480" w:lineRule="auto"/>
        <w:jc w:val="center"/>
        <w:rPr>
          <w:rFonts w:ascii="Times New Roman" w:hAnsi="Times New Roman" w:cs="Times New Roman"/>
          <w:b/>
          <w:sz w:val="24"/>
          <w:szCs w:val="24"/>
        </w:rPr>
      </w:pPr>
      <w:r w:rsidRPr="006D1E64">
        <w:rPr>
          <w:rFonts w:ascii="Times New Roman" w:hAnsi="Times New Roman" w:cs="Times New Roman"/>
          <w:b/>
          <w:sz w:val="24"/>
          <w:szCs w:val="24"/>
        </w:rPr>
        <w:t xml:space="preserve">Planning and Organizing </w:t>
      </w:r>
      <w:r w:rsidRPr="006D1E64" w:rsidR="00B80560">
        <w:rPr>
          <w:rFonts w:ascii="Times New Roman" w:hAnsi="Times New Roman" w:cs="Times New Roman"/>
          <w:b/>
          <w:sz w:val="24"/>
          <w:szCs w:val="24"/>
        </w:rPr>
        <w:t>Domain</w:t>
      </w:r>
    </w:p>
    <w:p w:rsidR="00F54F33" w:rsidRPr="006D1E64" w:rsidP="00560FA8" w14:paraId="04C9E6B4" w14:textId="52EBC300">
      <w:pPr>
        <w:spacing w:line="480" w:lineRule="auto"/>
        <w:ind w:firstLine="720"/>
        <w:rPr>
          <w:rFonts w:ascii="Times New Roman" w:hAnsi="Times New Roman" w:cs="Times New Roman"/>
          <w:sz w:val="24"/>
          <w:szCs w:val="24"/>
        </w:rPr>
      </w:pPr>
      <w:r w:rsidRPr="006D1E64">
        <w:rPr>
          <w:rFonts w:ascii="Times New Roman" w:hAnsi="Times New Roman" w:cs="Times New Roman"/>
          <w:sz w:val="24"/>
          <w:szCs w:val="24"/>
        </w:rPr>
        <w:t xml:space="preserve">One of the major domains of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is planning and </w:t>
      </w:r>
      <w:r w:rsidRPr="006D1E64" w:rsidR="00C97434">
        <w:rPr>
          <w:rFonts w:ascii="Times New Roman" w:hAnsi="Times New Roman" w:cs="Times New Roman"/>
          <w:sz w:val="24"/>
          <w:szCs w:val="24"/>
        </w:rPr>
        <w:t>organizing</w:t>
      </w:r>
      <w:r w:rsidRPr="006D1E64">
        <w:rPr>
          <w:rFonts w:ascii="Times New Roman" w:hAnsi="Times New Roman" w:cs="Times New Roman"/>
          <w:sz w:val="24"/>
          <w:szCs w:val="24"/>
        </w:rPr>
        <w:t xml:space="preserve">. </w:t>
      </w:r>
      <w:r w:rsidRPr="006D1E64" w:rsidR="00C97434">
        <w:rPr>
          <w:rFonts w:ascii="Times New Roman" w:hAnsi="Times New Roman" w:cs="Times New Roman"/>
          <w:sz w:val="24"/>
          <w:szCs w:val="24"/>
        </w:rPr>
        <w:t>T</w:t>
      </w:r>
      <w:r w:rsidRPr="006D1E64">
        <w:rPr>
          <w:rFonts w:ascii="Times New Roman" w:hAnsi="Times New Roman" w:cs="Times New Roman"/>
          <w:sz w:val="24"/>
          <w:szCs w:val="24"/>
        </w:rPr>
        <w:t xml:space="preserve">his domain gives guidelines on how </w:t>
      </w:r>
      <w:r w:rsidRPr="006D1E64" w:rsidR="00E9455B">
        <w:rPr>
          <w:rFonts w:ascii="Times New Roman" w:hAnsi="Times New Roman" w:cs="Times New Roman"/>
          <w:sz w:val="24"/>
          <w:szCs w:val="24"/>
        </w:rPr>
        <w:t>IT</w:t>
      </w:r>
      <w:r w:rsidRPr="006D1E64">
        <w:rPr>
          <w:rFonts w:ascii="Times New Roman" w:hAnsi="Times New Roman" w:cs="Times New Roman"/>
          <w:sz w:val="24"/>
          <w:szCs w:val="24"/>
        </w:rPr>
        <w:t xml:space="preserve"> management and </w:t>
      </w:r>
      <w:r w:rsidRPr="006D1E64" w:rsidR="00E9455B">
        <w:rPr>
          <w:rFonts w:ascii="Times New Roman" w:hAnsi="Times New Roman" w:cs="Times New Roman"/>
          <w:sz w:val="24"/>
          <w:szCs w:val="24"/>
        </w:rPr>
        <w:t>IT</w:t>
      </w:r>
      <w:r w:rsidRPr="006D1E64">
        <w:rPr>
          <w:rFonts w:ascii="Times New Roman" w:hAnsi="Times New Roman" w:cs="Times New Roman"/>
          <w:sz w:val="24"/>
          <w:szCs w:val="24"/>
        </w:rPr>
        <w:t xml:space="preserve"> governance should be planned and </w:t>
      </w:r>
      <w:r w:rsidRPr="006D1E64" w:rsidR="00C97434">
        <w:rPr>
          <w:rFonts w:ascii="Times New Roman" w:hAnsi="Times New Roman" w:cs="Times New Roman"/>
          <w:sz w:val="24"/>
          <w:szCs w:val="24"/>
        </w:rPr>
        <w:t>organized</w:t>
      </w:r>
      <w:r w:rsidRPr="006D1E64">
        <w:rPr>
          <w:rFonts w:ascii="Times New Roman" w:hAnsi="Times New Roman" w:cs="Times New Roman"/>
          <w:sz w:val="24"/>
          <w:szCs w:val="24"/>
        </w:rPr>
        <w:t xml:space="preserve"> in an </w:t>
      </w:r>
      <w:r w:rsidRPr="006D1E64" w:rsidR="00C97434">
        <w:rPr>
          <w:rFonts w:ascii="Times New Roman" w:hAnsi="Times New Roman" w:cs="Times New Roman"/>
          <w:sz w:val="24"/>
          <w:szCs w:val="24"/>
        </w:rPr>
        <w:t>organization</w:t>
      </w:r>
      <w:r w:rsidRPr="006D1E64">
        <w:rPr>
          <w:rFonts w:ascii="Times New Roman" w:hAnsi="Times New Roman" w:cs="Times New Roman"/>
          <w:sz w:val="24"/>
          <w:szCs w:val="24"/>
        </w:rPr>
        <w:t xml:space="preserve"> to achieve or </w:t>
      </w:r>
      <w:r w:rsidRPr="006D1E64" w:rsidR="00C97434">
        <w:rPr>
          <w:rFonts w:ascii="Times New Roman" w:hAnsi="Times New Roman" w:cs="Times New Roman"/>
          <w:sz w:val="24"/>
          <w:szCs w:val="24"/>
        </w:rPr>
        <w:t>realize</w:t>
      </w:r>
      <w:r w:rsidRPr="006D1E64">
        <w:rPr>
          <w:rFonts w:ascii="Times New Roman" w:hAnsi="Times New Roman" w:cs="Times New Roman"/>
          <w:sz w:val="24"/>
          <w:szCs w:val="24"/>
        </w:rPr>
        <w:t xml:space="preserve"> the strategic </w:t>
      </w:r>
      <w:r w:rsidRPr="006D1E64" w:rsidR="00E9455B">
        <w:rPr>
          <w:rFonts w:ascii="Times New Roman" w:hAnsi="Times New Roman" w:cs="Times New Roman"/>
          <w:sz w:val="24"/>
          <w:szCs w:val="24"/>
        </w:rPr>
        <w:t>IT</w:t>
      </w:r>
      <w:r w:rsidRPr="006D1E64">
        <w:rPr>
          <w:rFonts w:ascii="Times New Roman" w:hAnsi="Times New Roman" w:cs="Times New Roman"/>
          <w:sz w:val="24"/>
          <w:szCs w:val="24"/>
        </w:rPr>
        <w:t xml:space="preserve"> management and governance goals in an </w:t>
      </w:r>
      <w:r w:rsidRPr="006D1E64" w:rsidR="00C97434">
        <w:rPr>
          <w:rFonts w:ascii="Times New Roman" w:hAnsi="Times New Roman" w:cs="Times New Roman"/>
          <w:sz w:val="24"/>
          <w:szCs w:val="24"/>
        </w:rPr>
        <w:t>organization</w:t>
      </w:r>
      <w:r w:rsidRPr="006D1E64">
        <w:rPr>
          <w:rFonts w:ascii="Times New Roman" w:hAnsi="Times New Roman" w:cs="Times New Roman"/>
          <w:sz w:val="24"/>
          <w:szCs w:val="24"/>
        </w:rPr>
        <w:t xml:space="preserve">. </w:t>
      </w:r>
      <w:r w:rsidRPr="006D1E64" w:rsidR="00F12A31">
        <w:rPr>
          <w:rFonts w:ascii="Times New Roman" w:hAnsi="Times New Roman" w:cs="Times New Roman"/>
          <w:sz w:val="24"/>
          <w:szCs w:val="24"/>
        </w:rPr>
        <w:t>A</w:t>
      </w:r>
      <w:r w:rsidRPr="006D1E64">
        <w:rPr>
          <w:rFonts w:ascii="Times New Roman" w:hAnsi="Times New Roman" w:cs="Times New Roman"/>
          <w:sz w:val="24"/>
          <w:szCs w:val="24"/>
        </w:rPr>
        <w:t xml:space="preserve">n </w:t>
      </w:r>
      <w:r w:rsidRPr="006D1E64" w:rsidR="00E9455B">
        <w:rPr>
          <w:rFonts w:ascii="Times New Roman" w:hAnsi="Times New Roman" w:cs="Times New Roman"/>
          <w:sz w:val="24"/>
          <w:szCs w:val="24"/>
        </w:rPr>
        <w:t>organization</w:t>
      </w:r>
      <w:r w:rsidRPr="006D1E64">
        <w:rPr>
          <w:rFonts w:ascii="Times New Roman" w:hAnsi="Times New Roman" w:cs="Times New Roman"/>
          <w:sz w:val="24"/>
          <w:szCs w:val="24"/>
        </w:rPr>
        <w:t xml:space="preserve"> has to plan on what is to be achieved through the use of information technology in its operations and after planning it has to </w:t>
      </w:r>
      <w:r w:rsidRPr="006D1E64" w:rsidR="00E9455B">
        <w:rPr>
          <w:rFonts w:ascii="Times New Roman" w:hAnsi="Times New Roman" w:cs="Times New Roman"/>
          <w:sz w:val="24"/>
          <w:szCs w:val="24"/>
        </w:rPr>
        <w:t>organize</w:t>
      </w:r>
      <w:r w:rsidRPr="006D1E64">
        <w:rPr>
          <w:rFonts w:ascii="Times New Roman" w:hAnsi="Times New Roman" w:cs="Times New Roman"/>
          <w:sz w:val="24"/>
          <w:szCs w:val="24"/>
        </w:rPr>
        <w:t xml:space="preserve"> those operations in a manner that helps it to achieve the set goals</w:t>
      </w:r>
      <w:r w:rsidRPr="006D1E64" w:rsidR="007110D0">
        <w:rPr>
          <w:rFonts w:ascii="Times New Roman" w:hAnsi="Times New Roman" w:cs="Times New Roman"/>
          <w:sz w:val="24"/>
          <w:szCs w:val="24"/>
        </w:rPr>
        <w:t xml:space="preserve"> (</w:t>
      </w:r>
      <w:r w:rsidRPr="006D1E64" w:rsidR="007110D0">
        <w:rPr>
          <w:rFonts w:ascii="Times New Roman" w:hAnsi="Times New Roman" w:cs="Times New Roman"/>
          <w:bCs/>
          <w:sz w:val="24"/>
          <w:szCs w:val="24"/>
        </w:rPr>
        <w:t>Mangalaraj, Singh &amp; Taneja, 2014</w:t>
      </w:r>
      <w:r w:rsidRPr="006D1E64" w:rsidR="007110D0">
        <w:rPr>
          <w:rFonts w:ascii="Times New Roman" w:hAnsi="Times New Roman" w:cs="Times New Roman"/>
          <w:bCs/>
          <w:sz w:val="24"/>
          <w:szCs w:val="24"/>
        </w:rPr>
        <w:t>)</w:t>
      </w:r>
      <w:r w:rsidRPr="006D1E64">
        <w:rPr>
          <w:rFonts w:ascii="Times New Roman" w:hAnsi="Times New Roman" w:cs="Times New Roman"/>
          <w:sz w:val="24"/>
          <w:szCs w:val="24"/>
        </w:rPr>
        <w:t xml:space="preserve">. </w:t>
      </w:r>
      <w:r w:rsidRPr="006D1E64" w:rsidR="00A85975">
        <w:rPr>
          <w:rFonts w:ascii="Times New Roman" w:hAnsi="Times New Roman" w:cs="Times New Roman"/>
          <w:sz w:val="24"/>
          <w:szCs w:val="24"/>
        </w:rPr>
        <w:t>Therefore</w:t>
      </w:r>
      <w:r w:rsidRPr="006D1E64">
        <w:rPr>
          <w:rFonts w:ascii="Times New Roman" w:hAnsi="Times New Roman" w:cs="Times New Roman"/>
          <w:sz w:val="24"/>
          <w:szCs w:val="24"/>
        </w:rPr>
        <w:t xml:space="preserve">, the planning and </w:t>
      </w:r>
      <w:r w:rsidRPr="006D1E64" w:rsidR="00E9455B">
        <w:rPr>
          <w:rFonts w:ascii="Times New Roman" w:hAnsi="Times New Roman" w:cs="Times New Roman"/>
          <w:sz w:val="24"/>
          <w:szCs w:val="24"/>
        </w:rPr>
        <w:t>organizing</w:t>
      </w:r>
      <w:r w:rsidRPr="006D1E64">
        <w:rPr>
          <w:rFonts w:ascii="Times New Roman" w:hAnsi="Times New Roman" w:cs="Times New Roman"/>
          <w:sz w:val="24"/>
          <w:szCs w:val="24"/>
        </w:rPr>
        <w:t xml:space="preserve"> domain concentrates mainly on offering guidelines to adopting </w:t>
      </w:r>
      <w:r w:rsidRPr="006D1E64" w:rsidR="00E9455B">
        <w:rPr>
          <w:rFonts w:ascii="Times New Roman" w:hAnsi="Times New Roman" w:cs="Times New Roman"/>
          <w:sz w:val="24"/>
          <w:szCs w:val="24"/>
        </w:rPr>
        <w:t>organizations</w:t>
      </w:r>
      <w:r w:rsidRPr="006D1E64">
        <w:rPr>
          <w:rFonts w:ascii="Times New Roman" w:hAnsi="Times New Roman" w:cs="Times New Roman"/>
          <w:sz w:val="24"/>
          <w:szCs w:val="24"/>
        </w:rPr>
        <w:t xml:space="preserve"> on how the processes of managing IT risks and threats as well as the processes of </w:t>
      </w:r>
      <w:r w:rsidRPr="006D1E64" w:rsidR="005E1F8B">
        <w:rPr>
          <w:rFonts w:ascii="Times New Roman" w:hAnsi="Times New Roman" w:cs="Times New Roman"/>
          <w:sz w:val="24"/>
          <w:szCs w:val="24"/>
        </w:rPr>
        <w:t>IT</w:t>
      </w:r>
      <w:r w:rsidRPr="006D1E64">
        <w:rPr>
          <w:rFonts w:ascii="Times New Roman" w:hAnsi="Times New Roman" w:cs="Times New Roman"/>
          <w:sz w:val="24"/>
          <w:szCs w:val="24"/>
        </w:rPr>
        <w:t xml:space="preserve"> governance can be done in an </w:t>
      </w:r>
      <w:r w:rsidRPr="006D1E64" w:rsidR="00E9455B">
        <w:rPr>
          <w:rFonts w:ascii="Times New Roman" w:hAnsi="Times New Roman" w:cs="Times New Roman"/>
          <w:sz w:val="24"/>
          <w:szCs w:val="24"/>
        </w:rPr>
        <w:t>organization</w:t>
      </w:r>
      <w:r w:rsidRPr="006D1E64">
        <w:rPr>
          <w:rFonts w:ascii="Times New Roman" w:hAnsi="Times New Roman" w:cs="Times New Roman"/>
          <w:sz w:val="24"/>
          <w:szCs w:val="24"/>
        </w:rPr>
        <w:t xml:space="preserve"> using the available resources to achieve strategic goals of that particular </w:t>
      </w:r>
      <w:r w:rsidRPr="006D1E64" w:rsidR="009C44D3">
        <w:rPr>
          <w:rFonts w:ascii="Times New Roman" w:hAnsi="Times New Roman" w:cs="Times New Roman"/>
          <w:sz w:val="24"/>
          <w:szCs w:val="24"/>
        </w:rPr>
        <w:t>organization.</w:t>
      </w:r>
    </w:p>
    <w:p w:rsidR="00906477" w:rsidRPr="006D1E64" w:rsidP="00560FA8" w14:paraId="40D1E89B" w14:textId="47FA7A8A">
      <w:pPr>
        <w:spacing w:line="480" w:lineRule="auto"/>
        <w:jc w:val="center"/>
        <w:rPr>
          <w:rFonts w:ascii="Times New Roman" w:hAnsi="Times New Roman" w:cs="Times New Roman"/>
          <w:b/>
          <w:sz w:val="24"/>
          <w:szCs w:val="24"/>
        </w:rPr>
      </w:pPr>
      <w:r w:rsidRPr="006D1E64">
        <w:rPr>
          <w:rFonts w:ascii="Times New Roman" w:hAnsi="Times New Roman" w:cs="Times New Roman"/>
          <w:b/>
          <w:sz w:val="24"/>
          <w:szCs w:val="24"/>
        </w:rPr>
        <w:t>F</w:t>
      </w:r>
      <w:r w:rsidRPr="006D1E64">
        <w:rPr>
          <w:rFonts w:ascii="Times New Roman" w:hAnsi="Times New Roman" w:cs="Times New Roman"/>
          <w:b/>
          <w:sz w:val="24"/>
          <w:szCs w:val="24"/>
        </w:rPr>
        <w:t>our Processes of Planning and Organizing Domain
</w:t>
      </w:r>
    </w:p>
    <w:p w:rsidR="00501B03" w:rsidRPr="006D1E64" w:rsidP="00560FA8" w14:paraId="073F3A09" w14:textId="677C07BD">
      <w:pPr>
        <w:spacing w:line="480" w:lineRule="auto"/>
        <w:rPr>
          <w:rFonts w:ascii="Times New Roman" w:hAnsi="Times New Roman" w:cs="Times New Roman"/>
          <w:b/>
          <w:sz w:val="24"/>
          <w:szCs w:val="24"/>
        </w:rPr>
      </w:pPr>
      <w:r w:rsidRPr="006D1E64">
        <w:rPr>
          <w:rFonts w:ascii="Times New Roman" w:hAnsi="Times New Roman" w:cs="Times New Roman"/>
          <w:b/>
          <w:sz w:val="24"/>
          <w:szCs w:val="24"/>
        </w:rPr>
        <w:t xml:space="preserve">PO7 </w:t>
      </w:r>
      <w:r w:rsidRPr="006D1E64">
        <w:rPr>
          <w:rFonts w:ascii="Times New Roman" w:hAnsi="Times New Roman" w:cs="Times New Roman"/>
          <w:b/>
          <w:sz w:val="24"/>
          <w:szCs w:val="24"/>
        </w:rPr>
        <w:t xml:space="preserve">Managing </w:t>
      </w:r>
      <w:r w:rsidRPr="006D1E64" w:rsidR="00A50B2B">
        <w:rPr>
          <w:rFonts w:ascii="Times New Roman" w:hAnsi="Times New Roman" w:cs="Times New Roman"/>
          <w:b/>
          <w:sz w:val="24"/>
          <w:szCs w:val="24"/>
        </w:rPr>
        <w:t>h</w:t>
      </w:r>
      <w:r w:rsidRPr="006D1E64">
        <w:rPr>
          <w:rFonts w:ascii="Times New Roman" w:hAnsi="Times New Roman" w:cs="Times New Roman"/>
          <w:b/>
          <w:sz w:val="24"/>
          <w:szCs w:val="24"/>
        </w:rPr>
        <w:t>uman Resources</w:t>
      </w:r>
    </w:p>
    <w:p w:rsidR="00EB1C96" w:rsidRPr="006D1E64" w:rsidP="00560FA8" w14:paraId="208E150C" w14:textId="2B56C96A">
      <w:pPr>
        <w:spacing w:line="480" w:lineRule="auto"/>
        <w:ind w:firstLine="720"/>
        <w:rPr>
          <w:rFonts w:ascii="Times New Roman" w:hAnsi="Times New Roman" w:cs="Times New Roman"/>
          <w:sz w:val="24"/>
          <w:szCs w:val="24"/>
        </w:rPr>
      </w:pPr>
      <w:r w:rsidRPr="006D1E64">
        <w:rPr>
          <w:rFonts w:ascii="Times New Roman" w:hAnsi="Times New Roman" w:cs="Times New Roman"/>
          <w:sz w:val="24"/>
          <w:szCs w:val="24"/>
        </w:rPr>
        <w:t xml:space="preserve">Planning and </w:t>
      </w:r>
      <w:r w:rsidRPr="006D1E64" w:rsidR="005E1F8B">
        <w:rPr>
          <w:rFonts w:ascii="Times New Roman" w:hAnsi="Times New Roman" w:cs="Times New Roman"/>
          <w:sz w:val="24"/>
          <w:szCs w:val="24"/>
        </w:rPr>
        <w:t>organizing</w:t>
      </w:r>
      <w:r w:rsidRPr="006D1E64">
        <w:rPr>
          <w:rFonts w:ascii="Times New Roman" w:hAnsi="Times New Roman" w:cs="Times New Roman"/>
          <w:sz w:val="24"/>
          <w:szCs w:val="24"/>
        </w:rPr>
        <w:t xml:space="preserve"> involve four major processes. </w:t>
      </w:r>
      <w:r w:rsidRPr="006D1E64" w:rsidR="00501B03">
        <w:rPr>
          <w:rFonts w:ascii="Times New Roman" w:hAnsi="Times New Roman" w:cs="Times New Roman"/>
          <w:sz w:val="24"/>
          <w:szCs w:val="24"/>
        </w:rPr>
        <w:t>O</w:t>
      </w:r>
      <w:r w:rsidRPr="006D1E64">
        <w:rPr>
          <w:rFonts w:ascii="Times New Roman" w:hAnsi="Times New Roman" w:cs="Times New Roman"/>
          <w:sz w:val="24"/>
          <w:szCs w:val="24"/>
        </w:rPr>
        <w:t xml:space="preserve">ne of the processes is managing human resources. </w:t>
      </w:r>
      <w:r w:rsidRPr="006D1E64" w:rsidR="005E1F8B">
        <w:rPr>
          <w:rFonts w:ascii="Times New Roman" w:hAnsi="Times New Roman" w:cs="Times New Roman"/>
          <w:sz w:val="24"/>
          <w:szCs w:val="24"/>
        </w:rPr>
        <w:t>F</w:t>
      </w:r>
      <w:r w:rsidRPr="006D1E64">
        <w:rPr>
          <w:rFonts w:ascii="Times New Roman" w:hAnsi="Times New Roman" w:cs="Times New Roman"/>
          <w:sz w:val="24"/>
          <w:szCs w:val="24"/>
        </w:rPr>
        <w:t xml:space="preserve">or effective practice of </w:t>
      </w:r>
      <w:r w:rsidRPr="006D1E64" w:rsidR="005E1F8B">
        <w:rPr>
          <w:rFonts w:ascii="Times New Roman" w:hAnsi="Times New Roman" w:cs="Times New Roman"/>
          <w:sz w:val="24"/>
          <w:szCs w:val="24"/>
        </w:rPr>
        <w:t>IT</w:t>
      </w:r>
      <w:r w:rsidRPr="006D1E64">
        <w:rPr>
          <w:rFonts w:ascii="Times New Roman" w:hAnsi="Times New Roman" w:cs="Times New Roman"/>
          <w:sz w:val="24"/>
          <w:szCs w:val="24"/>
        </w:rPr>
        <w:t xml:space="preserve"> management or </w:t>
      </w:r>
      <w:r w:rsidRPr="006D1E64" w:rsidR="00060417">
        <w:rPr>
          <w:rFonts w:ascii="Times New Roman" w:hAnsi="Times New Roman" w:cs="Times New Roman"/>
          <w:sz w:val="24"/>
          <w:szCs w:val="24"/>
        </w:rPr>
        <w:t>IT</w:t>
      </w:r>
      <w:r w:rsidRPr="006D1E64">
        <w:rPr>
          <w:rFonts w:ascii="Times New Roman" w:hAnsi="Times New Roman" w:cs="Times New Roman"/>
          <w:sz w:val="24"/>
          <w:szCs w:val="24"/>
        </w:rPr>
        <w:t xml:space="preserve"> governance, an </w:t>
      </w:r>
      <w:r w:rsidRPr="006D1E64" w:rsidR="005E1F8B">
        <w:rPr>
          <w:rFonts w:ascii="Times New Roman" w:hAnsi="Times New Roman" w:cs="Times New Roman"/>
          <w:sz w:val="24"/>
          <w:szCs w:val="24"/>
        </w:rPr>
        <w:t>organization</w:t>
      </w:r>
      <w:r w:rsidRPr="006D1E64">
        <w:rPr>
          <w:rFonts w:ascii="Times New Roman" w:hAnsi="Times New Roman" w:cs="Times New Roman"/>
          <w:sz w:val="24"/>
          <w:szCs w:val="24"/>
        </w:rPr>
        <w:t xml:space="preserve"> must have the correct people in the correct positions with the required skills and competence to handle the requirements </w:t>
      </w:r>
      <w:r w:rsidRPr="006D1E64" w:rsidR="00A85975">
        <w:rPr>
          <w:rFonts w:ascii="Times New Roman" w:hAnsi="Times New Roman" w:cs="Times New Roman"/>
          <w:sz w:val="24"/>
          <w:szCs w:val="24"/>
        </w:rPr>
        <w:t>COBIT (</w:t>
      </w:r>
      <w:r w:rsidRPr="006D1E64" w:rsidR="00A85975">
        <w:rPr>
          <w:rFonts w:ascii="Times New Roman" w:hAnsi="Times New Roman" w:cs="Times New Roman"/>
          <w:bCs/>
          <w:sz w:val="24"/>
          <w:szCs w:val="24"/>
        </w:rPr>
        <w:t>Mangalaraj, Singh &amp; Taneja, 2014</w:t>
      </w:r>
      <w:r w:rsidRPr="006D1E64" w:rsidR="00A85975">
        <w:rPr>
          <w:rFonts w:ascii="Times New Roman" w:hAnsi="Times New Roman" w:cs="Times New Roman"/>
          <w:bCs/>
          <w:sz w:val="24"/>
          <w:szCs w:val="24"/>
        </w:rPr>
        <w:t>)</w:t>
      </w:r>
      <w:r w:rsidRPr="006D1E64">
        <w:rPr>
          <w:rFonts w:ascii="Times New Roman" w:hAnsi="Times New Roman" w:cs="Times New Roman"/>
          <w:sz w:val="24"/>
          <w:szCs w:val="24"/>
        </w:rPr>
        <w:t xml:space="preserve">. </w:t>
      </w:r>
      <w:r w:rsidRPr="006D1E64" w:rsidR="00A85975">
        <w:rPr>
          <w:rFonts w:ascii="Times New Roman" w:hAnsi="Times New Roman" w:cs="Times New Roman"/>
          <w:sz w:val="24"/>
          <w:szCs w:val="24"/>
        </w:rPr>
        <w:t>T</w:t>
      </w:r>
      <w:r w:rsidRPr="006D1E64">
        <w:rPr>
          <w:rFonts w:ascii="Times New Roman" w:hAnsi="Times New Roman" w:cs="Times New Roman"/>
          <w:sz w:val="24"/>
          <w:szCs w:val="24"/>
        </w:rPr>
        <w:t xml:space="preserve">hey are, in the planning </w:t>
      </w:r>
      <w:r w:rsidRPr="006D1E64">
        <w:rPr>
          <w:rFonts w:ascii="Times New Roman" w:hAnsi="Times New Roman" w:cs="Times New Roman"/>
          <w:sz w:val="24"/>
          <w:szCs w:val="24"/>
        </w:rPr>
        <w:t xml:space="preserve">and </w:t>
      </w:r>
      <w:r w:rsidRPr="006D1E64" w:rsidR="005E1F8B">
        <w:rPr>
          <w:rFonts w:ascii="Times New Roman" w:hAnsi="Times New Roman" w:cs="Times New Roman"/>
          <w:sz w:val="24"/>
          <w:szCs w:val="24"/>
        </w:rPr>
        <w:t>organizing</w:t>
      </w:r>
      <w:r w:rsidRPr="006D1E64">
        <w:rPr>
          <w:rFonts w:ascii="Times New Roman" w:hAnsi="Times New Roman" w:cs="Times New Roman"/>
          <w:sz w:val="24"/>
          <w:szCs w:val="24"/>
        </w:rPr>
        <w:t xml:space="preserve"> domain of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appropriate recruitment and training of existing employees in an </w:t>
      </w:r>
      <w:r w:rsidRPr="006D1E64" w:rsidR="005E1F8B">
        <w:rPr>
          <w:rFonts w:ascii="Times New Roman" w:hAnsi="Times New Roman" w:cs="Times New Roman"/>
          <w:sz w:val="24"/>
          <w:szCs w:val="24"/>
        </w:rPr>
        <w:t>organization</w:t>
      </w:r>
      <w:r w:rsidRPr="006D1E64">
        <w:rPr>
          <w:rFonts w:ascii="Times New Roman" w:hAnsi="Times New Roman" w:cs="Times New Roman"/>
          <w:sz w:val="24"/>
          <w:szCs w:val="24"/>
        </w:rPr>
        <w:t xml:space="preserve"> is crucial. </w:t>
      </w:r>
      <w:r w:rsidRPr="006D1E64" w:rsidR="00060417">
        <w:rPr>
          <w:rFonts w:ascii="Times New Roman" w:hAnsi="Times New Roman" w:cs="Times New Roman"/>
          <w:sz w:val="24"/>
          <w:szCs w:val="24"/>
        </w:rPr>
        <w:t>W</w:t>
      </w:r>
      <w:r w:rsidRPr="006D1E64">
        <w:rPr>
          <w:rFonts w:ascii="Times New Roman" w:hAnsi="Times New Roman" w:cs="Times New Roman"/>
          <w:sz w:val="24"/>
          <w:szCs w:val="24"/>
        </w:rPr>
        <w:t xml:space="preserve">hen applying commit, an </w:t>
      </w:r>
      <w:r w:rsidRPr="006D1E64" w:rsidR="005E1F8B">
        <w:rPr>
          <w:rFonts w:ascii="Times New Roman" w:hAnsi="Times New Roman" w:cs="Times New Roman"/>
          <w:sz w:val="24"/>
          <w:szCs w:val="24"/>
        </w:rPr>
        <w:t>organization</w:t>
      </w:r>
      <w:r w:rsidRPr="006D1E64">
        <w:rPr>
          <w:rFonts w:ascii="Times New Roman" w:hAnsi="Times New Roman" w:cs="Times New Roman"/>
          <w:sz w:val="24"/>
          <w:szCs w:val="24"/>
        </w:rPr>
        <w:t xml:space="preserve"> has to scrutinize and verify that it's </w:t>
      </w:r>
      <w:r w:rsidRPr="006D1E64" w:rsidR="00060417">
        <w:rPr>
          <w:rFonts w:ascii="Times New Roman" w:hAnsi="Times New Roman" w:cs="Times New Roman"/>
          <w:sz w:val="24"/>
          <w:szCs w:val="24"/>
        </w:rPr>
        <w:t>IT</w:t>
      </w:r>
      <w:r w:rsidRPr="006D1E64">
        <w:rPr>
          <w:rFonts w:ascii="Times New Roman" w:hAnsi="Times New Roman" w:cs="Times New Roman"/>
          <w:sz w:val="24"/>
          <w:szCs w:val="24"/>
        </w:rPr>
        <w:t xml:space="preserve"> management and </w:t>
      </w:r>
      <w:r w:rsidRPr="006D1E64" w:rsidR="00060417">
        <w:rPr>
          <w:rFonts w:ascii="Times New Roman" w:hAnsi="Times New Roman" w:cs="Times New Roman"/>
          <w:sz w:val="24"/>
          <w:szCs w:val="24"/>
        </w:rPr>
        <w:t>IT</w:t>
      </w:r>
      <w:r w:rsidRPr="006D1E64">
        <w:rPr>
          <w:rFonts w:ascii="Times New Roman" w:hAnsi="Times New Roman" w:cs="Times New Roman"/>
          <w:sz w:val="24"/>
          <w:szCs w:val="24"/>
        </w:rPr>
        <w:t xml:space="preserve"> governance team contains individuals that have the capacity and competencies that can handle the demands of the guidelines as stipulated in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w:t>
      </w:r>
      <w:r w:rsidRPr="006D1E64" w:rsidR="007B20B8">
        <w:rPr>
          <w:rFonts w:ascii="Times New Roman" w:hAnsi="Times New Roman" w:cs="Times New Roman"/>
          <w:sz w:val="24"/>
          <w:szCs w:val="24"/>
        </w:rPr>
        <w:t>T</w:t>
      </w:r>
      <w:r w:rsidRPr="006D1E64">
        <w:rPr>
          <w:rFonts w:ascii="Times New Roman" w:hAnsi="Times New Roman" w:cs="Times New Roman"/>
          <w:sz w:val="24"/>
          <w:szCs w:val="24"/>
        </w:rPr>
        <w:t xml:space="preserve">his is where human resource management comes in and an </w:t>
      </w:r>
      <w:r w:rsidRPr="006D1E64" w:rsidR="00060417">
        <w:rPr>
          <w:rFonts w:ascii="Times New Roman" w:hAnsi="Times New Roman" w:cs="Times New Roman"/>
          <w:sz w:val="24"/>
          <w:szCs w:val="24"/>
        </w:rPr>
        <w:t>organization</w:t>
      </w:r>
      <w:r w:rsidRPr="006D1E64">
        <w:rPr>
          <w:rFonts w:ascii="Times New Roman" w:hAnsi="Times New Roman" w:cs="Times New Roman"/>
          <w:sz w:val="24"/>
          <w:szCs w:val="24"/>
        </w:rPr>
        <w:t xml:space="preserve"> can engage in activities such as routine new employees to add to the existing IT management team or training the existing ones to impart knowledge and to them regarding the requirements of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for them to be able to act to the standard required.</w:t>
      </w:r>
    </w:p>
    <w:p w:rsidR="008825EE" w:rsidRPr="006D1E64" w:rsidP="00560FA8" w14:paraId="5A78928A" w14:textId="7C4C8A96">
      <w:pPr>
        <w:spacing w:line="480" w:lineRule="auto"/>
        <w:rPr>
          <w:rFonts w:ascii="Times New Roman" w:hAnsi="Times New Roman" w:cs="Times New Roman"/>
          <w:b/>
          <w:sz w:val="24"/>
          <w:szCs w:val="24"/>
        </w:rPr>
      </w:pPr>
      <w:r w:rsidRPr="006D1E64">
        <w:rPr>
          <w:rFonts w:ascii="Times New Roman" w:hAnsi="Times New Roman" w:cs="Times New Roman"/>
          <w:b/>
          <w:sz w:val="24"/>
          <w:szCs w:val="24"/>
        </w:rPr>
        <w:t xml:space="preserve">PO8 Ensure </w:t>
      </w:r>
      <w:r w:rsidRPr="006D1E64" w:rsidR="00A50B2B">
        <w:rPr>
          <w:rFonts w:ascii="Times New Roman" w:hAnsi="Times New Roman" w:cs="Times New Roman"/>
          <w:b/>
          <w:sz w:val="24"/>
          <w:szCs w:val="24"/>
        </w:rPr>
        <w:t>c</w:t>
      </w:r>
      <w:r w:rsidRPr="006D1E64">
        <w:rPr>
          <w:rFonts w:ascii="Times New Roman" w:hAnsi="Times New Roman" w:cs="Times New Roman"/>
          <w:b/>
          <w:sz w:val="24"/>
          <w:szCs w:val="24"/>
        </w:rPr>
        <w:t xml:space="preserve">ompliance with </w:t>
      </w:r>
      <w:r w:rsidRPr="006D1E64" w:rsidR="00A50B2B">
        <w:rPr>
          <w:rFonts w:ascii="Times New Roman" w:hAnsi="Times New Roman" w:cs="Times New Roman"/>
          <w:b/>
          <w:sz w:val="24"/>
          <w:szCs w:val="24"/>
        </w:rPr>
        <w:t>e</w:t>
      </w:r>
      <w:r w:rsidRPr="006D1E64">
        <w:rPr>
          <w:rFonts w:ascii="Times New Roman" w:hAnsi="Times New Roman" w:cs="Times New Roman"/>
          <w:b/>
          <w:sz w:val="24"/>
          <w:szCs w:val="24"/>
        </w:rPr>
        <w:t xml:space="preserve">xternal </w:t>
      </w:r>
      <w:r w:rsidRPr="006D1E64" w:rsidR="00A50B2B">
        <w:rPr>
          <w:rFonts w:ascii="Times New Roman" w:hAnsi="Times New Roman" w:cs="Times New Roman"/>
          <w:b/>
          <w:sz w:val="24"/>
          <w:szCs w:val="24"/>
        </w:rPr>
        <w:t>r</w:t>
      </w:r>
      <w:r w:rsidRPr="006D1E64">
        <w:rPr>
          <w:rFonts w:ascii="Times New Roman" w:hAnsi="Times New Roman" w:cs="Times New Roman"/>
          <w:b/>
          <w:sz w:val="24"/>
          <w:szCs w:val="24"/>
        </w:rPr>
        <w:t>equirements</w:t>
      </w:r>
    </w:p>
    <w:p w:rsidR="001232BA" w:rsidRPr="006D1E64" w:rsidP="00560FA8" w14:paraId="6E1ACFAB" w14:textId="742478DF">
      <w:pPr>
        <w:spacing w:line="480" w:lineRule="auto"/>
        <w:ind w:firstLine="720"/>
        <w:rPr>
          <w:rFonts w:ascii="Times New Roman" w:hAnsi="Times New Roman" w:cs="Times New Roman"/>
          <w:sz w:val="24"/>
          <w:szCs w:val="24"/>
        </w:rPr>
      </w:pPr>
      <w:r w:rsidRPr="006D1E64">
        <w:rPr>
          <w:rFonts w:ascii="Times New Roman" w:hAnsi="Times New Roman" w:cs="Times New Roman"/>
          <w:sz w:val="24"/>
          <w:szCs w:val="24"/>
        </w:rPr>
        <w:t xml:space="preserve">The second process that falls under the planning </w:t>
      </w:r>
      <w:r w:rsidRPr="006D1E64" w:rsidR="00060417">
        <w:rPr>
          <w:rFonts w:ascii="Times New Roman" w:hAnsi="Times New Roman" w:cs="Times New Roman"/>
          <w:sz w:val="24"/>
          <w:szCs w:val="24"/>
        </w:rPr>
        <w:t>and organizing</w:t>
      </w:r>
      <w:r w:rsidRPr="006D1E64">
        <w:rPr>
          <w:rFonts w:ascii="Times New Roman" w:hAnsi="Times New Roman" w:cs="Times New Roman"/>
          <w:sz w:val="24"/>
          <w:szCs w:val="24"/>
        </w:rPr>
        <w:t xml:space="preserve"> domain of </w:t>
      </w:r>
      <w:r w:rsidRPr="006D1E64" w:rsidR="00826F4A">
        <w:rPr>
          <w:rFonts w:ascii="Times New Roman" w:hAnsi="Times New Roman" w:cs="Times New Roman"/>
          <w:sz w:val="24"/>
          <w:szCs w:val="24"/>
        </w:rPr>
        <w:t>COBIT</w:t>
      </w:r>
      <w:r w:rsidRPr="006D1E64">
        <w:rPr>
          <w:rFonts w:ascii="Times New Roman" w:hAnsi="Times New Roman" w:cs="Times New Roman"/>
          <w:sz w:val="24"/>
          <w:szCs w:val="24"/>
        </w:rPr>
        <w:t xml:space="preserve"> is ensuring compliance with external requirements. </w:t>
      </w:r>
      <w:r w:rsidRPr="006D1E64" w:rsidR="00563C9E">
        <w:rPr>
          <w:rFonts w:ascii="Times New Roman" w:hAnsi="Times New Roman" w:cs="Times New Roman"/>
          <w:sz w:val="24"/>
          <w:szCs w:val="24"/>
        </w:rPr>
        <w:t>E</w:t>
      </w:r>
      <w:r w:rsidRPr="006D1E64">
        <w:rPr>
          <w:rFonts w:ascii="Times New Roman" w:hAnsi="Times New Roman" w:cs="Times New Roman"/>
          <w:sz w:val="24"/>
          <w:szCs w:val="24"/>
        </w:rPr>
        <w:t xml:space="preserve">very </w:t>
      </w:r>
      <w:r w:rsidRPr="006D1E64" w:rsidR="00060417">
        <w:rPr>
          <w:rFonts w:ascii="Times New Roman" w:hAnsi="Times New Roman" w:cs="Times New Roman"/>
          <w:sz w:val="24"/>
          <w:szCs w:val="24"/>
        </w:rPr>
        <w:t>organization</w:t>
      </w:r>
      <w:r w:rsidRPr="006D1E64">
        <w:rPr>
          <w:rFonts w:ascii="Times New Roman" w:hAnsi="Times New Roman" w:cs="Times New Roman"/>
          <w:sz w:val="24"/>
          <w:szCs w:val="24"/>
        </w:rPr>
        <w:t xml:space="preserve"> operates in an </w:t>
      </w:r>
      <w:r w:rsidRPr="006D1E64" w:rsidR="00060417">
        <w:rPr>
          <w:rFonts w:ascii="Times New Roman" w:hAnsi="Times New Roman" w:cs="Times New Roman"/>
          <w:sz w:val="24"/>
          <w:szCs w:val="24"/>
        </w:rPr>
        <w:t>environment that</w:t>
      </w:r>
      <w:r w:rsidRPr="006D1E64">
        <w:rPr>
          <w:rFonts w:ascii="Times New Roman" w:hAnsi="Times New Roman" w:cs="Times New Roman"/>
          <w:sz w:val="24"/>
          <w:szCs w:val="24"/>
        </w:rPr>
        <w:t xml:space="preserve"> has rules </w:t>
      </w:r>
      <w:r w:rsidRPr="006D1E64" w:rsidR="00060417">
        <w:rPr>
          <w:rFonts w:ascii="Times New Roman" w:hAnsi="Times New Roman" w:cs="Times New Roman"/>
          <w:sz w:val="24"/>
          <w:szCs w:val="24"/>
        </w:rPr>
        <w:t>and regulations</w:t>
      </w:r>
      <w:r w:rsidRPr="006D1E64">
        <w:rPr>
          <w:rFonts w:ascii="Times New Roman" w:hAnsi="Times New Roman" w:cs="Times New Roman"/>
          <w:sz w:val="24"/>
          <w:szCs w:val="24"/>
        </w:rPr>
        <w:t xml:space="preserve"> from external entities such as governments, associations, employee </w:t>
      </w:r>
      <w:r w:rsidRPr="006D1E64" w:rsidR="00060417">
        <w:rPr>
          <w:rFonts w:ascii="Times New Roman" w:hAnsi="Times New Roman" w:cs="Times New Roman"/>
          <w:sz w:val="24"/>
          <w:szCs w:val="24"/>
        </w:rPr>
        <w:t>organizations</w:t>
      </w:r>
      <w:r w:rsidRPr="006D1E64">
        <w:rPr>
          <w:rFonts w:ascii="Times New Roman" w:hAnsi="Times New Roman" w:cs="Times New Roman"/>
          <w:sz w:val="24"/>
          <w:szCs w:val="24"/>
        </w:rPr>
        <w:t xml:space="preserve"> among others. </w:t>
      </w:r>
      <w:r w:rsidRPr="006D1E64" w:rsidR="007B20B8">
        <w:rPr>
          <w:rFonts w:ascii="Times New Roman" w:hAnsi="Times New Roman" w:cs="Times New Roman"/>
          <w:sz w:val="24"/>
          <w:szCs w:val="24"/>
        </w:rPr>
        <w:t>T</w:t>
      </w:r>
      <w:r w:rsidRPr="006D1E64">
        <w:rPr>
          <w:rFonts w:ascii="Times New Roman" w:hAnsi="Times New Roman" w:cs="Times New Roman"/>
          <w:sz w:val="24"/>
          <w:szCs w:val="24"/>
        </w:rPr>
        <w:t xml:space="preserve">herefore, in planning and </w:t>
      </w:r>
      <w:r w:rsidRPr="006D1E64" w:rsidR="00060417">
        <w:rPr>
          <w:rFonts w:ascii="Times New Roman" w:hAnsi="Times New Roman" w:cs="Times New Roman"/>
          <w:sz w:val="24"/>
          <w:szCs w:val="24"/>
        </w:rPr>
        <w:t>organizing</w:t>
      </w:r>
      <w:r w:rsidRPr="006D1E64">
        <w:rPr>
          <w:rFonts w:ascii="Times New Roman" w:hAnsi="Times New Roman" w:cs="Times New Roman"/>
          <w:sz w:val="24"/>
          <w:szCs w:val="24"/>
        </w:rPr>
        <w:t xml:space="preserve"> to use and apply information technology in an </w:t>
      </w:r>
      <w:r w:rsidRPr="006D1E64" w:rsidR="00060417">
        <w:rPr>
          <w:rFonts w:ascii="Times New Roman" w:hAnsi="Times New Roman" w:cs="Times New Roman"/>
          <w:sz w:val="24"/>
          <w:szCs w:val="24"/>
        </w:rPr>
        <w:t>organization</w:t>
      </w:r>
      <w:r w:rsidRPr="006D1E64">
        <w:rPr>
          <w:rFonts w:ascii="Times New Roman" w:hAnsi="Times New Roman" w:cs="Times New Roman"/>
          <w:sz w:val="24"/>
          <w:szCs w:val="24"/>
        </w:rPr>
        <w:t xml:space="preserve">, it is crucial to ensure that the processes and procedures used in managing and governing </w:t>
      </w:r>
      <w:r w:rsidRPr="006D1E64" w:rsidR="00A93D3E">
        <w:rPr>
          <w:rFonts w:ascii="Times New Roman" w:hAnsi="Times New Roman" w:cs="Times New Roman"/>
          <w:sz w:val="24"/>
          <w:szCs w:val="24"/>
        </w:rPr>
        <w:t>IT and related technology</w:t>
      </w:r>
      <w:r w:rsidRPr="006D1E64">
        <w:rPr>
          <w:rFonts w:ascii="Times New Roman" w:hAnsi="Times New Roman" w:cs="Times New Roman"/>
          <w:sz w:val="24"/>
          <w:szCs w:val="24"/>
        </w:rPr>
        <w:t xml:space="preserve"> in an </w:t>
      </w:r>
      <w:r w:rsidRPr="006D1E64" w:rsidR="00060417">
        <w:rPr>
          <w:rFonts w:ascii="Times New Roman" w:hAnsi="Times New Roman" w:cs="Times New Roman"/>
          <w:sz w:val="24"/>
          <w:szCs w:val="24"/>
        </w:rPr>
        <w:t>organization</w:t>
      </w:r>
      <w:r w:rsidRPr="006D1E64">
        <w:rPr>
          <w:rFonts w:ascii="Times New Roman" w:hAnsi="Times New Roman" w:cs="Times New Roman"/>
          <w:sz w:val="24"/>
          <w:szCs w:val="24"/>
        </w:rPr>
        <w:t xml:space="preserve"> comply with external requirements.</w:t>
      </w:r>
      <w:r w:rsidRPr="006D1E64" w:rsidR="00A93D3E">
        <w:rPr>
          <w:rFonts w:ascii="Times New Roman" w:hAnsi="Times New Roman" w:cs="Times New Roman"/>
          <w:sz w:val="24"/>
          <w:szCs w:val="24"/>
        </w:rPr>
        <w:t xml:space="preserve"> </w:t>
      </w:r>
      <w:r w:rsidRPr="006D1E64" w:rsidR="007B20B8">
        <w:rPr>
          <w:rFonts w:ascii="Times New Roman" w:hAnsi="Times New Roman" w:cs="Times New Roman"/>
          <w:sz w:val="24"/>
          <w:szCs w:val="24"/>
        </w:rPr>
        <w:t xml:space="preserve">According to </w:t>
      </w:r>
      <w:r w:rsidRPr="006D1E64" w:rsidR="007B20B8">
        <w:rPr>
          <w:rFonts w:ascii="Times New Roman" w:hAnsi="Times New Roman" w:cs="Times New Roman"/>
          <w:bCs/>
          <w:sz w:val="24"/>
          <w:szCs w:val="24"/>
        </w:rPr>
        <w:t>De Haes, Debreceny &amp; Van Grembergen (2013</w:t>
      </w:r>
      <w:r w:rsidRPr="006D1E64" w:rsidR="007B20B8">
        <w:rPr>
          <w:rFonts w:ascii="Times New Roman" w:hAnsi="Times New Roman" w:cs="Times New Roman"/>
          <w:sz w:val="24"/>
          <w:szCs w:val="24"/>
        </w:rPr>
        <w:t>), c</w:t>
      </w:r>
      <w:r w:rsidRPr="006D1E64" w:rsidR="00A93D3E">
        <w:rPr>
          <w:rFonts w:ascii="Times New Roman" w:hAnsi="Times New Roman" w:cs="Times New Roman"/>
          <w:sz w:val="24"/>
          <w:szCs w:val="24"/>
        </w:rPr>
        <w:t xml:space="preserve">omplying with external requirements helps an </w:t>
      </w:r>
      <w:r w:rsidRPr="006D1E64" w:rsidR="00AF76AD">
        <w:rPr>
          <w:rFonts w:ascii="Times New Roman" w:hAnsi="Times New Roman" w:cs="Times New Roman"/>
          <w:sz w:val="24"/>
          <w:szCs w:val="24"/>
        </w:rPr>
        <w:t>organization</w:t>
      </w:r>
      <w:r w:rsidRPr="006D1E64" w:rsidR="00A93D3E">
        <w:rPr>
          <w:rFonts w:ascii="Times New Roman" w:hAnsi="Times New Roman" w:cs="Times New Roman"/>
          <w:sz w:val="24"/>
          <w:szCs w:val="24"/>
        </w:rPr>
        <w:t xml:space="preserve"> to ensure that </w:t>
      </w:r>
      <w:r w:rsidRPr="006D1E64" w:rsidR="00AF76AD">
        <w:rPr>
          <w:rFonts w:ascii="Times New Roman" w:hAnsi="Times New Roman" w:cs="Times New Roman"/>
          <w:sz w:val="24"/>
          <w:szCs w:val="24"/>
        </w:rPr>
        <w:t>its</w:t>
      </w:r>
      <w:r w:rsidRPr="006D1E64" w:rsidR="00A93D3E">
        <w:rPr>
          <w:rFonts w:ascii="Times New Roman" w:hAnsi="Times New Roman" w:cs="Times New Roman"/>
          <w:sz w:val="24"/>
          <w:szCs w:val="24"/>
        </w:rPr>
        <w:t xml:space="preserve"> operations regarding it data governance, as well as </w:t>
      </w:r>
      <w:r w:rsidRPr="006D1E64" w:rsidR="00990452">
        <w:rPr>
          <w:rFonts w:ascii="Times New Roman" w:hAnsi="Times New Roman" w:cs="Times New Roman"/>
          <w:sz w:val="24"/>
          <w:szCs w:val="24"/>
        </w:rPr>
        <w:t>IT</w:t>
      </w:r>
      <w:r w:rsidRPr="006D1E64" w:rsidR="00A93D3E">
        <w:rPr>
          <w:rFonts w:ascii="Times New Roman" w:hAnsi="Times New Roman" w:cs="Times New Roman"/>
          <w:sz w:val="24"/>
          <w:szCs w:val="24"/>
        </w:rPr>
        <w:t xml:space="preserve"> management, Falls within the rules and regulations that Govern such practices. Therefore, it becomes very easy for an </w:t>
      </w:r>
      <w:r w:rsidRPr="006D1E64" w:rsidR="00AF76AD">
        <w:rPr>
          <w:rFonts w:ascii="Times New Roman" w:hAnsi="Times New Roman" w:cs="Times New Roman"/>
          <w:sz w:val="24"/>
          <w:szCs w:val="24"/>
        </w:rPr>
        <w:t>organization</w:t>
      </w:r>
      <w:r w:rsidRPr="006D1E64" w:rsidR="00A93D3E">
        <w:rPr>
          <w:rFonts w:ascii="Times New Roman" w:hAnsi="Times New Roman" w:cs="Times New Roman"/>
          <w:sz w:val="24"/>
          <w:szCs w:val="24"/>
        </w:rPr>
        <w:t xml:space="preserve"> to continue with its </w:t>
      </w:r>
      <w:r w:rsidRPr="006D1E64" w:rsidR="00AF76AD">
        <w:rPr>
          <w:rFonts w:ascii="Times New Roman" w:hAnsi="Times New Roman" w:cs="Times New Roman"/>
          <w:sz w:val="24"/>
          <w:szCs w:val="24"/>
        </w:rPr>
        <w:t>IT</w:t>
      </w:r>
      <w:r w:rsidRPr="006D1E64" w:rsidR="00A93D3E">
        <w:rPr>
          <w:rFonts w:ascii="Times New Roman" w:hAnsi="Times New Roman" w:cs="Times New Roman"/>
          <w:sz w:val="24"/>
          <w:szCs w:val="24"/>
        </w:rPr>
        <w:t xml:space="preserve"> management and governance practices and it also helps an </w:t>
      </w:r>
      <w:r w:rsidRPr="006D1E64" w:rsidR="00AF76AD">
        <w:rPr>
          <w:rFonts w:ascii="Times New Roman" w:hAnsi="Times New Roman" w:cs="Times New Roman"/>
          <w:sz w:val="24"/>
          <w:szCs w:val="24"/>
        </w:rPr>
        <w:t>organization</w:t>
      </w:r>
      <w:r w:rsidRPr="006D1E64" w:rsidR="00A93D3E">
        <w:rPr>
          <w:rFonts w:ascii="Times New Roman" w:hAnsi="Times New Roman" w:cs="Times New Roman"/>
          <w:sz w:val="24"/>
          <w:szCs w:val="24"/>
        </w:rPr>
        <w:t xml:space="preserve"> to avoid frequent lawsuits that can result from operating outside the laws and regulations govern IT management practices</w:t>
      </w:r>
    </w:p>
    <w:p w:rsidR="00660550" w:rsidRPr="006D1E64" w:rsidP="00560FA8" w14:paraId="240F17A8" w14:textId="477254D4">
      <w:pPr>
        <w:spacing w:line="480" w:lineRule="auto"/>
        <w:rPr>
          <w:rFonts w:ascii="Times New Roman" w:hAnsi="Times New Roman" w:cs="Times New Roman"/>
          <w:b/>
          <w:sz w:val="24"/>
          <w:szCs w:val="24"/>
        </w:rPr>
      </w:pPr>
      <w:r w:rsidRPr="006D1E64">
        <w:rPr>
          <w:rFonts w:ascii="Times New Roman" w:hAnsi="Times New Roman" w:cs="Times New Roman"/>
          <w:b/>
          <w:sz w:val="24"/>
          <w:szCs w:val="24"/>
        </w:rPr>
        <w:t xml:space="preserve">PO9 Assess </w:t>
      </w:r>
      <w:r w:rsidRPr="006D1E64" w:rsidR="00A50B2B">
        <w:rPr>
          <w:rFonts w:ascii="Times New Roman" w:hAnsi="Times New Roman" w:cs="Times New Roman"/>
          <w:b/>
          <w:sz w:val="24"/>
          <w:szCs w:val="24"/>
        </w:rPr>
        <w:t>r</w:t>
      </w:r>
      <w:r w:rsidRPr="006D1E64">
        <w:rPr>
          <w:rFonts w:ascii="Times New Roman" w:hAnsi="Times New Roman" w:cs="Times New Roman"/>
          <w:b/>
          <w:sz w:val="24"/>
          <w:szCs w:val="24"/>
        </w:rPr>
        <w:t>isks</w:t>
      </w:r>
    </w:p>
    <w:p w:rsidR="00AE30E9" w:rsidRPr="00AE30E9" w:rsidP="00560FA8" w14:paraId="1537BF1C" w14:textId="71B045E5">
      <w:pPr>
        <w:spacing w:line="480" w:lineRule="auto"/>
        <w:ind w:firstLine="720"/>
        <w:rPr>
          <w:rFonts w:ascii="Times New Roman" w:hAnsi="Times New Roman" w:cs="Times New Roman"/>
          <w:sz w:val="24"/>
          <w:szCs w:val="24"/>
        </w:rPr>
      </w:pPr>
      <w:r w:rsidRPr="00AE30E9">
        <w:rPr>
          <w:rFonts w:ascii="Times New Roman" w:hAnsi="Times New Roman" w:cs="Times New Roman"/>
          <w:sz w:val="24"/>
          <w:szCs w:val="24"/>
        </w:rPr>
        <w:t xml:space="preserve">The third process under the planning and </w:t>
      </w:r>
      <w:r w:rsidRPr="006D1E64" w:rsidR="00AF76AD">
        <w:rPr>
          <w:rFonts w:ascii="Times New Roman" w:hAnsi="Times New Roman" w:cs="Times New Roman"/>
          <w:sz w:val="24"/>
          <w:szCs w:val="24"/>
        </w:rPr>
        <w:t>organization</w:t>
      </w:r>
      <w:r w:rsidRPr="00AE30E9">
        <w:rPr>
          <w:rFonts w:ascii="Times New Roman" w:hAnsi="Times New Roman" w:cs="Times New Roman"/>
          <w:sz w:val="24"/>
          <w:szCs w:val="24"/>
        </w:rPr>
        <w:t xml:space="preserve"> domain of </w:t>
      </w:r>
      <w:r w:rsidRPr="006D1E64" w:rsidR="00FA4358">
        <w:rPr>
          <w:rFonts w:ascii="Times New Roman" w:hAnsi="Times New Roman" w:cs="Times New Roman"/>
          <w:sz w:val="24"/>
          <w:szCs w:val="24"/>
        </w:rPr>
        <w:t>COBIT</w:t>
      </w:r>
      <w:r w:rsidRPr="00AE30E9">
        <w:rPr>
          <w:rFonts w:ascii="Times New Roman" w:hAnsi="Times New Roman" w:cs="Times New Roman"/>
          <w:sz w:val="24"/>
          <w:szCs w:val="24"/>
        </w:rPr>
        <w:t xml:space="preserve"> is risk assessment. </w:t>
      </w:r>
      <w:r w:rsidRPr="006D1E64" w:rsidR="00AF76AD">
        <w:rPr>
          <w:rFonts w:ascii="Times New Roman" w:hAnsi="Times New Roman" w:cs="Times New Roman"/>
          <w:sz w:val="24"/>
          <w:szCs w:val="24"/>
        </w:rPr>
        <w:t>R</w:t>
      </w:r>
      <w:r w:rsidRPr="00AE30E9">
        <w:rPr>
          <w:rFonts w:ascii="Times New Roman" w:hAnsi="Times New Roman" w:cs="Times New Roman"/>
          <w:sz w:val="24"/>
          <w:szCs w:val="24"/>
        </w:rPr>
        <w:t xml:space="preserve">isk assessment forms a vital part of </w:t>
      </w:r>
      <w:r w:rsidRPr="006D1E64" w:rsidR="00AF76AD">
        <w:rPr>
          <w:rFonts w:ascii="Times New Roman" w:hAnsi="Times New Roman" w:cs="Times New Roman"/>
          <w:sz w:val="24"/>
          <w:szCs w:val="24"/>
        </w:rPr>
        <w:t>IT</w:t>
      </w:r>
      <w:r w:rsidRPr="00AE30E9">
        <w:rPr>
          <w:rFonts w:ascii="Times New Roman" w:hAnsi="Times New Roman" w:cs="Times New Roman"/>
          <w:sz w:val="24"/>
          <w:szCs w:val="24"/>
        </w:rPr>
        <w:t xml:space="preserve"> management and governance practices in any </w:t>
      </w:r>
      <w:r w:rsidRPr="006D1E64" w:rsidR="00AF76AD">
        <w:rPr>
          <w:rFonts w:ascii="Times New Roman" w:hAnsi="Times New Roman" w:cs="Times New Roman"/>
          <w:sz w:val="24"/>
          <w:szCs w:val="24"/>
        </w:rPr>
        <w:t>organization</w:t>
      </w:r>
      <w:r w:rsidRPr="00AE30E9">
        <w:rPr>
          <w:rFonts w:ascii="Times New Roman" w:hAnsi="Times New Roman" w:cs="Times New Roman"/>
          <w:sz w:val="24"/>
          <w:szCs w:val="24"/>
        </w:rPr>
        <w:t xml:space="preserve">. This is because the assessment of risks helps an </w:t>
      </w:r>
      <w:r w:rsidRPr="006D1E64" w:rsidR="00AF76AD">
        <w:rPr>
          <w:rFonts w:ascii="Times New Roman" w:hAnsi="Times New Roman" w:cs="Times New Roman"/>
          <w:sz w:val="24"/>
          <w:szCs w:val="24"/>
        </w:rPr>
        <w:t>organization</w:t>
      </w:r>
      <w:r w:rsidRPr="00AE30E9">
        <w:rPr>
          <w:rFonts w:ascii="Times New Roman" w:hAnsi="Times New Roman" w:cs="Times New Roman"/>
          <w:sz w:val="24"/>
          <w:szCs w:val="24"/>
        </w:rPr>
        <w:t xml:space="preserve"> to identify the major or main vulnerabilities that exist which might lead to compromise of the stored information. </w:t>
      </w:r>
      <w:r w:rsidRPr="006D1E64" w:rsidR="00AF76AD">
        <w:rPr>
          <w:rFonts w:ascii="Times New Roman" w:hAnsi="Times New Roman" w:cs="Times New Roman"/>
          <w:sz w:val="24"/>
          <w:szCs w:val="24"/>
        </w:rPr>
        <w:t>I</w:t>
      </w:r>
      <w:r w:rsidRPr="00AE30E9">
        <w:rPr>
          <w:rFonts w:ascii="Times New Roman" w:hAnsi="Times New Roman" w:cs="Times New Roman"/>
          <w:sz w:val="24"/>
          <w:szCs w:val="24"/>
        </w:rPr>
        <w:t xml:space="preserve">n many cases, when the information stored in either computers or computer applications in an </w:t>
      </w:r>
      <w:r w:rsidRPr="006D1E64" w:rsidR="00AF76AD">
        <w:rPr>
          <w:rFonts w:ascii="Times New Roman" w:hAnsi="Times New Roman" w:cs="Times New Roman"/>
          <w:sz w:val="24"/>
          <w:szCs w:val="24"/>
        </w:rPr>
        <w:t>organization</w:t>
      </w:r>
      <w:r w:rsidRPr="00AE30E9">
        <w:rPr>
          <w:rFonts w:ascii="Times New Roman" w:hAnsi="Times New Roman" w:cs="Times New Roman"/>
          <w:sz w:val="24"/>
          <w:szCs w:val="24"/>
        </w:rPr>
        <w:t xml:space="preserve"> is tampered with, the effects are usually negative and can sometimes even </w:t>
      </w:r>
      <w:r w:rsidRPr="006D1E64" w:rsidR="00AF76AD">
        <w:rPr>
          <w:rFonts w:ascii="Times New Roman" w:hAnsi="Times New Roman" w:cs="Times New Roman"/>
          <w:sz w:val="24"/>
          <w:szCs w:val="24"/>
        </w:rPr>
        <w:t>affect</w:t>
      </w:r>
      <w:r w:rsidRPr="00AE30E9">
        <w:rPr>
          <w:rFonts w:ascii="Times New Roman" w:hAnsi="Times New Roman" w:cs="Times New Roman"/>
          <w:sz w:val="24"/>
          <w:szCs w:val="24"/>
        </w:rPr>
        <w:t xml:space="preserve"> the well-being and the reputation of the </w:t>
      </w:r>
      <w:r w:rsidRPr="006D1E64" w:rsidR="00AF76AD">
        <w:rPr>
          <w:rFonts w:ascii="Times New Roman" w:hAnsi="Times New Roman" w:cs="Times New Roman"/>
          <w:sz w:val="24"/>
          <w:szCs w:val="24"/>
        </w:rPr>
        <w:t>organization</w:t>
      </w:r>
      <w:r w:rsidRPr="00AE30E9">
        <w:rPr>
          <w:rFonts w:ascii="Times New Roman" w:hAnsi="Times New Roman" w:cs="Times New Roman"/>
          <w:sz w:val="24"/>
          <w:szCs w:val="24"/>
        </w:rPr>
        <w:t xml:space="preserve">. </w:t>
      </w:r>
      <w:r w:rsidRPr="006D1E64" w:rsidR="001A4884">
        <w:rPr>
          <w:rFonts w:ascii="Times New Roman" w:hAnsi="Times New Roman" w:cs="Times New Roman"/>
          <w:sz w:val="24"/>
          <w:szCs w:val="24"/>
        </w:rPr>
        <w:t>T</w:t>
      </w:r>
      <w:r w:rsidRPr="00AE30E9">
        <w:rPr>
          <w:rFonts w:ascii="Times New Roman" w:hAnsi="Times New Roman" w:cs="Times New Roman"/>
          <w:sz w:val="24"/>
          <w:szCs w:val="24"/>
        </w:rPr>
        <w:t>herefor</w:t>
      </w:r>
      <w:r w:rsidRPr="006D1E64" w:rsidR="004A11E6">
        <w:rPr>
          <w:rFonts w:ascii="Times New Roman" w:hAnsi="Times New Roman" w:cs="Times New Roman"/>
          <w:sz w:val="24"/>
          <w:szCs w:val="24"/>
        </w:rPr>
        <w:t>e</w:t>
      </w:r>
      <w:r w:rsidRPr="00AE30E9">
        <w:rPr>
          <w:rFonts w:ascii="Times New Roman" w:hAnsi="Times New Roman" w:cs="Times New Roman"/>
          <w:sz w:val="24"/>
          <w:szCs w:val="24"/>
        </w:rPr>
        <w:t xml:space="preserve">, continuous assessment of risks to determine the safety of the information that the </w:t>
      </w:r>
      <w:r w:rsidRPr="006D1E64" w:rsidR="00AF76AD">
        <w:rPr>
          <w:rFonts w:ascii="Times New Roman" w:hAnsi="Times New Roman" w:cs="Times New Roman"/>
          <w:sz w:val="24"/>
          <w:szCs w:val="24"/>
        </w:rPr>
        <w:t>organization</w:t>
      </w:r>
      <w:r w:rsidRPr="00AE30E9">
        <w:rPr>
          <w:rFonts w:ascii="Times New Roman" w:hAnsi="Times New Roman" w:cs="Times New Roman"/>
          <w:sz w:val="24"/>
          <w:szCs w:val="24"/>
        </w:rPr>
        <w:t xml:space="preserve"> is handling is a vital process in any </w:t>
      </w:r>
      <w:r w:rsidRPr="006D1E64" w:rsidR="00AF76AD">
        <w:rPr>
          <w:rFonts w:ascii="Times New Roman" w:hAnsi="Times New Roman" w:cs="Times New Roman"/>
          <w:sz w:val="24"/>
          <w:szCs w:val="24"/>
        </w:rPr>
        <w:t>organization</w:t>
      </w:r>
      <w:r w:rsidRPr="006D1E64" w:rsidR="00822385">
        <w:rPr>
          <w:rFonts w:ascii="Times New Roman" w:hAnsi="Times New Roman" w:cs="Times New Roman"/>
          <w:sz w:val="24"/>
          <w:szCs w:val="24"/>
        </w:rPr>
        <w:t xml:space="preserve"> (</w:t>
      </w:r>
      <w:r w:rsidRPr="006D1E64" w:rsidR="00822385">
        <w:rPr>
          <w:rFonts w:ascii="Times New Roman" w:hAnsi="Times New Roman" w:cs="Times New Roman"/>
          <w:bCs/>
          <w:sz w:val="24"/>
          <w:szCs w:val="24"/>
        </w:rPr>
        <w:t xml:space="preserve">Van Grembergen &amp; </w:t>
      </w:r>
      <w:r w:rsidRPr="006D1E64" w:rsidR="00822385">
        <w:rPr>
          <w:rFonts w:ascii="Times New Roman" w:hAnsi="Times New Roman" w:cs="Times New Roman"/>
          <w:bCs/>
          <w:sz w:val="24"/>
          <w:szCs w:val="24"/>
        </w:rPr>
        <w:t>D</w:t>
      </w:r>
      <w:r w:rsidRPr="006D1E64" w:rsidR="00822385">
        <w:rPr>
          <w:rFonts w:ascii="Times New Roman" w:hAnsi="Times New Roman" w:cs="Times New Roman"/>
          <w:bCs/>
          <w:sz w:val="24"/>
          <w:szCs w:val="24"/>
        </w:rPr>
        <w:t>e Haes, 2009</w:t>
      </w:r>
      <w:r w:rsidRPr="006D1E64" w:rsidR="00822385">
        <w:rPr>
          <w:rFonts w:ascii="Times New Roman" w:hAnsi="Times New Roman" w:cs="Times New Roman"/>
          <w:bCs/>
          <w:sz w:val="24"/>
          <w:szCs w:val="24"/>
        </w:rPr>
        <w:t>)</w:t>
      </w:r>
      <w:r w:rsidRPr="00AE30E9">
        <w:rPr>
          <w:rFonts w:ascii="Times New Roman" w:hAnsi="Times New Roman" w:cs="Times New Roman"/>
          <w:sz w:val="24"/>
          <w:szCs w:val="24"/>
        </w:rPr>
        <w:t xml:space="preserve">. </w:t>
      </w:r>
      <w:r w:rsidRPr="006D1E64" w:rsidR="00AF76AD">
        <w:rPr>
          <w:rFonts w:ascii="Times New Roman" w:hAnsi="Times New Roman" w:cs="Times New Roman"/>
          <w:sz w:val="24"/>
          <w:szCs w:val="24"/>
        </w:rPr>
        <w:t>COBIT</w:t>
      </w:r>
      <w:r w:rsidRPr="00AE30E9">
        <w:rPr>
          <w:rFonts w:ascii="Times New Roman" w:hAnsi="Times New Roman" w:cs="Times New Roman"/>
          <w:sz w:val="24"/>
          <w:szCs w:val="24"/>
        </w:rPr>
        <w:t xml:space="preserve"> framework, therefore, provides </w:t>
      </w:r>
      <w:r w:rsidRPr="006D1E64" w:rsidR="00AF76AD">
        <w:rPr>
          <w:rFonts w:ascii="Times New Roman" w:hAnsi="Times New Roman" w:cs="Times New Roman"/>
          <w:sz w:val="24"/>
          <w:szCs w:val="24"/>
        </w:rPr>
        <w:t>specific guidelines</w:t>
      </w:r>
      <w:r w:rsidRPr="00AE30E9">
        <w:rPr>
          <w:rFonts w:ascii="Times New Roman" w:hAnsi="Times New Roman" w:cs="Times New Roman"/>
          <w:sz w:val="24"/>
          <w:szCs w:val="24"/>
        </w:rPr>
        <w:t xml:space="preserve"> on how to best perform risk assessment in the effort of </w:t>
      </w:r>
      <w:r w:rsidRPr="006D1E64" w:rsidR="00AF76AD">
        <w:rPr>
          <w:rFonts w:ascii="Times New Roman" w:hAnsi="Times New Roman" w:cs="Times New Roman"/>
          <w:sz w:val="24"/>
          <w:szCs w:val="24"/>
        </w:rPr>
        <w:t>IT</w:t>
      </w:r>
      <w:r w:rsidRPr="00AE30E9">
        <w:rPr>
          <w:rFonts w:ascii="Times New Roman" w:hAnsi="Times New Roman" w:cs="Times New Roman"/>
          <w:sz w:val="24"/>
          <w:szCs w:val="24"/>
        </w:rPr>
        <w:t xml:space="preserve"> management and </w:t>
      </w:r>
      <w:r w:rsidRPr="006D1E64" w:rsidR="00AF76AD">
        <w:rPr>
          <w:rFonts w:ascii="Times New Roman" w:hAnsi="Times New Roman" w:cs="Times New Roman"/>
          <w:sz w:val="24"/>
          <w:szCs w:val="24"/>
        </w:rPr>
        <w:t>IT</w:t>
      </w:r>
      <w:r w:rsidRPr="00AE30E9">
        <w:rPr>
          <w:rFonts w:ascii="Times New Roman" w:hAnsi="Times New Roman" w:cs="Times New Roman"/>
          <w:sz w:val="24"/>
          <w:szCs w:val="24"/>
        </w:rPr>
        <w:t xml:space="preserve"> governance.</w:t>
      </w:r>
    </w:p>
    <w:p w:rsidR="00A47801" w:rsidRPr="006D1E64" w:rsidP="00560FA8" w14:paraId="3F80D962" w14:textId="48F20276">
      <w:pPr>
        <w:spacing w:line="480" w:lineRule="auto"/>
        <w:rPr>
          <w:rFonts w:ascii="Times New Roman" w:hAnsi="Times New Roman" w:cs="Times New Roman"/>
          <w:b/>
          <w:sz w:val="24"/>
          <w:szCs w:val="24"/>
        </w:rPr>
      </w:pPr>
      <w:r w:rsidRPr="006D1E64">
        <w:rPr>
          <w:rFonts w:ascii="Times New Roman" w:hAnsi="Times New Roman" w:cs="Times New Roman"/>
          <w:b/>
          <w:sz w:val="24"/>
          <w:szCs w:val="24"/>
        </w:rPr>
        <w:t xml:space="preserve">PO10 Manage </w:t>
      </w:r>
      <w:r w:rsidRPr="006D1E64" w:rsidR="00A50B2B">
        <w:rPr>
          <w:rFonts w:ascii="Times New Roman" w:hAnsi="Times New Roman" w:cs="Times New Roman"/>
          <w:b/>
          <w:sz w:val="24"/>
          <w:szCs w:val="24"/>
        </w:rPr>
        <w:t>p</w:t>
      </w:r>
      <w:r w:rsidRPr="006D1E64">
        <w:rPr>
          <w:rFonts w:ascii="Times New Roman" w:hAnsi="Times New Roman" w:cs="Times New Roman"/>
          <w:b/>
          <w:sz w:val="24"/>
          <w:szCs w:val="24"/>
        </w:rPr>
        <w:t>rojects</w:t>
      </w:r>
    </w:p>
    <w:p w:rsidR="004C24D8" w:rsidRPr="006D1E64" w:rsidP="00560FA8" w14:paraId="681D2332" w14:textId="1DB7474C">
      <w:pPr>
        <w:spacing w:line="480" w:lineRule="auto"/>
        <w:ind w:firstLine="720"/>
        <w:rPr>
          <w:rFonts w:ascii="Times New Roman" w:hAnsi="Times New Roman" w:cs="Times New Roman"/>
          <w:sz w:val="24"/>
          <w:szCs w:val="24"/>
        </w:rPr>
      </w:pPr>
      <w:r w:rsidRPr="00AD51FF">
        <w:rPr>
          <w:rFonts w:ascii="Times New Roman" w:hAnsi="Times New Roman" w:cs="Times New Roman"/>
          <w:sz w:val="24"/>
          <w:szCs w:val="24"/>
        </w:rPr>
        <w:t xml:space="preserve">The process of managing projects involves many activities which are geared towards the </w:t>
      </w:r>
      <w:r w:rsidRPr="006D1E64" w:rsidR="00AF76AD">
        <w:rPr>
          <w:rFonts w:ascii="Times New Roman" w:hAnsi="Times New Roman" w:cs="Times New Roman"/>
          <w:sz w:val="24"/>
          <w:szCs w:val="24"/>
        </w:rPr>
        <w:t>realization</w:t>
      </w:r>
      <w:r w:rsidRPr="00AD51FF">
        <w:rPr>
          <w:rFonts w:ascii="Times New Roman" w:hAnsi="Times New Roman" w:cs="Times New Roman"/>
          <w:sz w:val="24"/>
          <w:szCs w:val="24"/>
        </w:rPr>
        <w:t xml:space="preserve"> of the strategic goals of an </w:t>
      </w:r>
      <w:r w:rsidRPr="006D1E64" w:rsidR="00AF76AD">
        <w:rPr>
          <w:rFonts w:ascii="Times New Roman" w:hAnsi="Times New Roman" w:cs="Times New Roman"/>
          <w:sz w:val="24"/>
          <w:szCs w:val="24"/>
        </w:rPr>
        <w:t>organization</w:t>
      </w:r>
      <w:r w:rsidRPr="00AD51FF">
        <w:rPr>
          <w:rFonts w:ascii="Times New Roman" w:hAnsi="Times New Roman" w:cs="Times New Roman"/>
          <w:sz w:val="24"/>
          <w:szCs w:val="24"/>
        </w:rPr>
        <w:t xml:space="preserve">. Just like any other activities in an </w:t>
      </w:r>
      <w:r w:rsidRPr="006D1E64" w:rsidR="00AF76AD">
        <w:rPr>
          <w:rFonts w:ascii="Times New Roman" w:hAnsi="Times New Roman" w:cs="Times New Roman"/>
          <w:sz w:val="24"/>
          <w:szCs w:val="24"/>
        </w:rPr>
        <w:t>organization</w:t>
      </w:r>
      <w:r w:rsidRPr="00AD51FF">
        <w:rPr>
          <w:rFonts w:ascii="Times New Roman" w:hAnsi="Times New Roman" w:cs="Times New Roman"/>
          <w:sz w:val="24"/>
          <w:szCs w:val="24"/>
        </w:rPr>
        <w:t xml:space="preserve">, the process of managing as well as governing IT processes and functions involves having clearly stated objectives that are supposed to be met through the job tasks performed by employees of an </w:t>
      </w:r>
      <w:r w:rsidRPr="006D1E64" w:rsidR="00B85F18">
        <w:rPr>
          <w:rFonts w:ascii="Times New Roman" w:hAnsi="Times New Roman" w:cs="Times New Roman"/>
          <w:sz w:val="24"/>
          <w:szCs w:val="24"/>
        </w:rPr>
        <w:t>organization (</w:t>
      </w:r>
      <w:r w:rsidRPr="006D1E64" w:rsidR="00B85F18">
        <w:rPr>
          <w:rFonts w:ascii="Times New Roman" w:hAnsi="Times New Roman" w:cs="Times New Roman"/>
          <w:bCs/>
          <w:sz w:val="24"/>
          <w:szCs w:val="24"/>
        </w:rPr>
        <w:t>De Haes, Debreceny</w:t>
      </w:r>
      <w:r w:rsidRPr="006D1E64" w:rsidR="00B85F18">
        <w:rPr>
          <w:rFonts w:ascii="Times New Roman" w:hAnsi="Times New Roman" w:cs="Times New Roman"/>
          <w:bCs/>
          <w:sz w:val="24"/>
          <w:szCs w:val="24"/>
        </w:rPr>
        <w:t xml:space="preserve"> </w:t>
      </w:r>
      <w:r w:rsidRPr="006D1E64" w:rsidR="00B85F18">
        <w:rPr>
          <w:rFonts w:ascii="Times New Roman" w:hAnsi="Times New Roman" w:cs="Times New Roman"/>
          <w:bCs/>
          <w:sz w:val="24"/>
          <w:szCs w:val="24"/>
        </w:rPr>
        <w:t>&amp; Van Grembergen</w:t>
      </w:r>
      <w:r w:rsidRPr="006D1E64" w:rsidR="00B85F18">
        <w:rPr>
          <w:rFonts w:ascii="Times New Roman" w:hAnsi="Times New Roman" w:cs="Times New Roman"/>
          <w:bCs/>
          <w:sz w:val="24"/>
          <w:szCs w:val="24"/>
        </w:rPr>
        <w:t xml:space="preserve">, </w:t>
      </w:r>
      <w:r w:rsidRPr="006D1E64" w:rsidR="00B85F18">
        <w:rPr>
          <w:rFonts w:ascii="Times New Roman" w:hAnsi="Times New Roman" w:cs="Times New Roman"/>
          <w:bCs/>
          <w:sz w:val="24"/>
          <w:szCs w:val="24"/>
        </w:rPr>
        <w:t>2013</w:t>
      </w:r>
      <w:r w:rsidRPr="006D1E64" w:rsidR="00B85F18">
        <w:rPr>
          <w:rFonts w:ascii="Times New Roman" w:hAnsi="Times New Roman" w:cs="Times New Roman"/>
          <w:sz w:val="24"/>
          <w:szCs w:val="24"/>
        </w:rPr>
        <w:t>). T</w:t>
      </w:r>
      <w:r w:rsidRPr="00AD51FF">
        <w:rPr>
          <w:rFonts w:ascii="Times New Roman" w:hAnsi="Times New Roman" w:cs="Times New Roman"/>
          <w:sz w:val="24"/>
          <w:szCs w:val="24"/>
        </w:rPr>
        <w:t xml:space="preserve">herefore, managing projects is one of the processes that phones under </w:t>
      </w:r>
      <w:r w:rsidRPr="006D1E64" w:rsidR="00AF76AD">
        <w:rPr>
          <w:rFonts w:ascii="Times New Roman" w:hAnsi="Times New Roman" w:cs="Times New Roman"/>
          <w:sz w:val="24"/>
          <w:szCs w:val="24"/>
        </w:rPr>
        <w:t>organizing</w:t>
      </w:r>
      <w:r w:rsidRPr="00AD51FF">
        <w:rPr>
          <w:rFonts w:ascii="Times New Roman" w:hAnsi="Times New Roman" w:cs="Times New Roman"/>
          <w:sz w:val="24"/>
          <w:szCs w:val="24"/>
        </w:rPr>
        <w:t xml:space="preserve"> and planning domain of </w:t>
      </w:r>
      <w:r w:rsidRPr="006D1E64" w:rsidR="00FA4358">
        <w:rPr>
          <w:rFonts w:ascii="Times New Roman" w:hAnsi="Times New Roman" w:cs="Times New Roman"/>
          <w:sz w:val="24"/>
          <w:szCs w:val="24"/>
        </w:rPr>
        <w:t>COBIT</w:t>
      </w:r>
      <w:r w:rsidRPr="00AD51FF">
        <w:rPr>
          <w:rFonts w:ascii="Times New Roman" w:hAnsi="Times New Roman" w:cs="Times New Roman"/>
          <w:sz w:val="24"/>
          <w:szCs w:val="24"/>
        </w:rPr>
        <w:t xml:space="preserve"> and here, guidelines of handling various it projects or information technology related projects are given to direct the IT teams in </w:t>
      </w:r>
      <w:r w:rsidRPr="006D1E64" w:rsidR="00AF76AD">
        <w:rPr>
          <w:rFonts w:ascii="Times New Roman" w:hAnsi="Times New Roman" w:cs="Times New Roman"/>
          <w:sz w:val="24"/>
          <w:szCs w:val="24"/>
        </w:rPr>
        <w:t>organizations</w:t>
      </w:r>
      <w:r w:rsidRPr="00AD51FF">
        <w:rPr>
          <w:rFonts w:ascii="Times New Roman" w:hAnsi="Times New Roman" w:cs="Times New Roman"/>
          <w:sz w:val="24"/>
          <w:szCs w:val="24"/>
        </w:rPr>
        <w:t xml:space="preserve"> towards the achievement of their visions and strategic goals. </w:t>
      </w:r>
      <w:r w:rsidRPr="006D1E64" w:rsidR="00AF76AD">
        <w:rPr>
          <w:rFonts w:ascii="Times New Roman" w:hAnsi="Times New Roman" w:cs="Times New Roman"/>
          <w:sz w:val="24"/>
          <w:szCs w:val="24"/>
        </w:rPr>
        <w:t>IT</w:t>
      </w:r>
      <w:r w:rsidRPr="00AD51FF">
        <w:rPr>
          <w:rFonts w:ascii="Times New Roman" w:hAnsi="Times New Roman" w:cs="Times New Roman"/>
          <w:sz w:val="24"/>
          <w:szCs w:val="24"/>
        </w:rPr>
        <w:t xml:space="preserve"> departments might find itself dealing with various projects and those projects have to be managed effectively and efficiently to ensure that the resources </w:t>
      </w:r>
      <w:r w:rsidRPr="00AD51FF">
        <w:rPr>
          <w:rFonts w:ascii="Times New Roman" w:hAnsi="Times New Roman" w:cs="Times New Roman"/>
          <w:sz w:val="24"/>
          <w:szCs w:val="24"/>
        </w:rPr>
        <w:t xml:space="preserve">available are </w:t>
      </w:r>
      <w:r w:rsidRPr="006D1E64" w:rsidR="00AF76AD">
        <w:rPr>
          <w:rFonts w:ascii="Times New Roman" w:hAnsi="Times New Roman" w:cs="Times New Roman"/>
          <w:sz w:val="24"/>
          <w:szCs w:val="24"/>
        </w:rPr>
        <w:t>utilized</w:t>
      </w:r>
      <w:r w:rsidRPr="00AD51FF">
        <w:rPr>
          <w:rFonts w:ascii="Times New Roman" w:hAnsi="Times New Roman" w:cs="Times New Roman"/>
          <w:sz w:val="24"/>
          <w:szCs w:val="24"/>
        </w:rPr>
        <w:t xml:space="preserve"> and help the </w:t>
      </w:r>
      <w:r w:rsidRPr="006D1E64" w:rsidR="00AF76AD">
        <w:rPr>
          <w:rFonts w:ascii="Times New Roman" w:hAnsi="Times New Roman" w:cs="Times New Roman"/>
          <w:sz w:val="24"/>
          <w:szCs w:val="24"/>
        </w:rPr>
        <w:t>organization</w:t>
      </w:r>
      <w:r w:rsidRPr="00AD51FF">
        <w:rPr>
          <w:rFonts w:ascii="Times New Roman" w:hAnsi="Times New Roman" w:cs="Times New Roman"/>
          <w:sz w:val="24"/>
          <w:szCs w:val="24"/>
        </w:rPr>
        <w:t xml:space="preserve"> to </w:t>
      </w:r>
      <w:r w:rsidRPr="006D1E64" w:rsidR="00AF76AD">
        <w:rPr>
          <w:rFonts w:ascii="Times New Roman" w:hAnsi="Times New Roman" w:cs="Times New Roman"/>
          <w:sz w:val="24"/>
          <w:szCs w:val="24"/>
        </w:rPr>
        <w:t>realize</w:t>
      </w:r>
      <w:r w:rsidRPr="00AD51FF">
        <w:rPr>
          <w:rFonts w:ascii="Times New Roman" w:hAnsi="Times New Roman" w:cs="Times New Roman"/>
          <w:sz w:val="24"/>
          <w:szCs w:val="24"/>
        </w:rPr>
        <w:t xml:space="preserve"> its strategic goals as well as project objectives.</w:t>
      </w:r>
    </w:p>
    <w:p w:rsidR="00FB38CD" w:rsidRPr="006D1E64" w:rsidP="00560FA8" w14:paraId="69B018E4" w14:textId="7B690B9B">
      <w:pPr>
        <w:spacing w:line="480" w:lineRule="auto"/>
        <w:jc w:val="center"/>
        <w:rPr>
          <w:rFonts w:ascii="Times New Roman" w:hAnsi="Times New Roman" w:cs="Times New Roman"/>
          <w:b/>
          <w:sz w:val="24"/>
          <w:szCs w:val="24"/>
        </w:rPr>
      </w:pPr>
      <w:r w:rsidRPr="006D1E64">
        <w:rPr>
          <w:rFonts w:ascii="Times New Roman" w:hAnsi="Times New Roman" w:cs="Times New Roman"/>
          <w:b/>
          <w:sz w:val="24"/>
          <w:szCs w:val="24"/>
        </w:rPr>
        <w:t>Conclusion</w:t>
      </w:r>
    </w:p>
    <w:p w:rsidR="00FB38CD" w:rsidRPr="006D1E64" w:rsidP="00560FA8" w14:paraId="07EF3611" w14:textId="6D44A6FB">
      <w:pPr>
        <w:spacing w:line="480" w:lineRule="auto"/>
        <w:ind w:firstLine="720"/>
        <w:rPr>
          <w:rFonts w:ascii="Times New Roman" w:hAnsi="Times New Roman" w:cs="Times New Roman"/>
          <w:sz w:val="24"/>
          <w:szCs w:val="24"/>
        </w:rPr>
      </w:pPr>
      <w:r w:rsidRPr="00FB38CD">
        <w:rPr>
          <w:rFonts w:ascii="Times New Roman" w:hAnsi="Times New Roman" w:cs="Times New Roman"/>
          <w:sz w:val="24"/>
          <w:szCs w:val="24"/>
        </w:rPr>
        <w:t xml:space="preserve">In conclusion, </w:t>
      </w:r>
      <w:r w:rsidRPr="006D1E64" w:rsidR="00EB4CD9">
        <w:rPr>
          <w:rFonts w:ascii="Times New Roman" w:hAnsi="Times New Roman" w:cs="Times New Roman"/>
          <w:sz w:val="24"/>
          <w:szCs w:val="24"/>
        </w:rPr>
        <w:t>COBIT</w:t>
      </w:r>
      <w:r w:rsidRPr="00FB38CD">
        <w:rPr>
          <w:rFonts w:ascii="Times New Roman" w:hAnsi="Times New Roman" w:cs="Times New Roman"/>
          <w:sz w:val="24"/>
          <w:szCs w:val="24"/>
        </w:rPr>
        <w:t xml:space="preserve"> is a set of guidelines good practices but elected to management and Governance of it and related technology. COBIT provides a set of guidelines as well as directions that are put into enablers or actionable processes which </w:t>
      </w:r>
      <w:r w:rsidRPr="006D1E64" w:rsidR="00AF76AD">
        <w:rPr>
          <w:rFonts w:ascii="Times New Roman" w:hAnsi="Times New Roman" w:cs="Times New Roman"/>
          <w:sz w:val="24"/>
          <w:szCs w:val="24"/>
        </w:rPr>
        <w:t>organizations</w:t>
      </w:r>
      <w:r w:rsidRPr="00FB38CD">
        <w:rPr>
          <w:rFonts w:ascii="Times New Roman" w:hAnsi="Times New Roman" w:cs="Times New Roman"/>
          <w:sz w:val="24"/>
          <w:szCs w:val="24"/>
        </w:rPr>
        <w:t xml:space="preserve"> can use in their processes of managing and governing it and related technologies in their operations. </w:t>
      </w:r>
      <w:r w:rsidRPr="006D1E64" w:rsidR="00453564">
        <w:rPr>
          <w:rFonts w:ascii="Times New Roman" w:hAnsi="Times New Roman" w:cs="Times New Roman"/>
          <w:sz w:val="24"/>
          <w:szCs w:val="24"/>
        </w:rPr>
        <w:t>Therefore</w:t>
      </w:r>
      <w:r w:rsidRPr="00FB38CD">
        <w:rPr>
          <w:rFonts w:ascii="Times New Roman" w:hAnsi="Times New Roman" w:cs="Times New Roman"/>
          <w:sz w:val="24"/>
          <w:szCs w:val="24"/>
        </w:rPr>
        <w:t xml:space="preserve">, it is important for </w:t>
      </w:r>
      <w:r w:rsidRPr="006D1E64" w:rsidR="00AF76AD">
        <w:rPr>
          <w:rFonts w:ascii="Times New Roman" w:hAnsi="Times New Roman" w:cs="Times New Roman"/>
          <w:sz w:val="24"/>
          <w:szCs w:val="24"/>
        </w:rPr>
        <w:t>organizations</w:t>
      </w:r>
      <w:r w:rsidRPr="00FB38CD">
        <w:rPr>
          <w:rFonts w:ascii="Times New Roman" w:hAnsi="Times New Roman" w:cs="Times New Roman"/>
          <w:sz w:val="24"/>
          <w:szCs w:val="24"/>
        </w:rPr>
        <w:t xml:space="preserve"> to follow the guidelines stipulated in </w:t>
      </w:r>
      <w:r w:rsidRPr="006D1E64" w:rsidR="00AF76AD">
        <w:rPr>
          <w:rFonts w:ascii="Times New Roman" w:hAnsi="Times New Roman" w:cs="Times New Roman"/>
          <w:sz w:val="24"/>
          <w:szCs w:val="24"/>
        </w:rPr>
        <w:t>COBIT</w:t>
      </w:r>
      <w:r w:rsidRPr="00FB38CD">
        <w:rPr>
          <w:rFonts w:ascii="Times New Roman" w:hAnsi="Times New Roman" w:cs="Times New Roman"/>
          <w:sz w:val="24"/>
          <w:szCs w:val="24"/>
        </w:rPr>
        <w:t xml:space="preserve"> principles to ensure that risk management and risk assessment are done perfectly and in the manner that helps the </w:t>
      </w:r>
      <w:r w:rsidRPr="006D1E64" w:rsidR="00AF76AD">
        <w:rPr>
          <w:rFonts w:ascii="Times New Roman" w:hAnsi="Times New Roman" w:cs="Times New Roman"/>
          <w:sz w:val="24"/>
          <w:szCs w:val="24"/>
        </w:rPr>
        <w:t>organization</w:t>
      </w:r>
      <w:r w:rsidRPr="00FB38CD">
        <w:rPr>
          <w:rFonts w:ascii="Times New Roman" w:hAnsi="Times New Roman" w:cs="Times New Roman"/>
          <w:sz w:val="24"/>
          <w:szCs w:val="24"/>
        </w:rPr>
        <w:t xml:space="preserve"> to achieve its strategic goals. any </w:t>
      </w:r>
      <w:r w:rsidRPr="006D1E64" w:rsidR="00AF76AD">
        <w:rPr>
          <w:rFonts w:ascii="Times New Roman" w:hAnsi="Times New Roman" w:cs="Times New Roman"/>
          <w:sz w:val="24"/>
          <w:szCs w:val="24"/>
        </w:rPr>
        <w:t>organization</w:t>
      </w:r>
      <w:r w:rsidRPr="00FB38CD">
        <w:rPr>
          <w:rFonts w:ascii="Times New Roman" w:hAnsi="Times New Roman" w:cs="Times New Roman"/>
          <w:sz w:val="24"/>
          <w:szCs w:val="24"/>
        </w:rPr>
        <w:t xml:space="preserve"> dealing with information technology and related processes, therefore, needs to adapt and incorporate </w:t>
      </w:r>
      <w:r w:rsidRPr="006D1E64" w:rsidR="00AF76AD">
        <w:rPr>
          <w:rFonts w:ascii="Times New Roman" w:hAnsi="Times New Roman" w:cs="Times New Roman"/>
          <w:sz w:val="24"/>
          <w:szCs w:val="24"/>
        </w:rPr>
        <w:t>COBIT</w:t>
      </w:r>
      <w:r w:rsidRPr="00FB38CD">
        <w:rPr>
          <w:rFonts w:ascii="Times New Roman" w:hAnsi="Times New Roman" w:cs="Times New Roman"/>
          <w:sz w:val="24"/>
          <w:szCs w:val="24"/>
        </w:rPr>
        <w:t xml:space="preserve"> principles in their operations because this is the only way that risk assessment and risk management can be done effectively and efficiently using the available resources. </w:t>
      </w:r>
      <w:r w:rsidRPr="006D1E64" w:rsidR="00AF76AD">
        <w:rPr>
          <w:rFonts w:ascii="Times New Roman" w:hAnsi="Times New Roman" w:cs="Times New Roman"/>
          <w:sz w:val="24"/>
          <w:szCs w:val="24"/>
        </w:rPr>
        <w:t>COBIT</w:t>
      </w:r>
      <w:r w:rsidRPr="00FB38CD">
        <w:rPr>
          <w:rFonts w:ascii="Times New Roman" w:hAnsi="Times New Roman" w:cs="Times New Roman"/>
          <w:sz w:val="24"/>
          <w:szCs w:val="24"/>
        </w:rPr>
        <w:t xml:space="preserve"> is therefore essential for </w:t>
      </w:r>
      <w:r w:rsidRPr="006D1E64" w:rsidR="00AF76AD">
        <w:rPr>
          <w:rFonts w:ascii="Times New Roman" w:hAnsi="Times New Roman" w:cs="Times New Roman"/>
          <w:sz w:val="24"/>
          <w:szCs w:val="24"/>
        </w:rPr>
        <w:t>IT</w:t>
      </w:r>
      <w:r w:rsidRPr="00FB38CD">
        <w:rPr>
          <w:rFonts w:ascii="Times New Roman" w:hAnsi="Times New Roman" w:cs="Times New Roman"/>
          <w:sz w:val="24"/>
          <w:szCs w:val="24"/>
        </w:rPr>
        <w:t xml:space="preserve"> governance and management because it helps </w:t>
      </w:r>
      <w:r w:rsidRPr="006D1E64" w:rsidR="00AF76AD">
        <w:rPr>
          <w:rFonts w:ascii="Times New Roman" w:hAnsi="Times New Roman" w:cs="Times New Roman"/>
          <w:sz w:val="24"/>
          <w:szCs w:val="24"/>
        </w:rPr>
        <w:t>organizations</w:t>
      </w:r>
      <w:r w:rsidRPr="00FB38CD">
        <w:rPr>
          <w:rFonts w:ascii="Times New Roman" w:hAnsi="Times New Roman" w:cs="Times New Roman"/>
          <w:sz w:val="24"/>
          <w:szCs w:val="24"/>
        </w:rPr>
        <w:t xml:space="preserve"> to appoint loopholes and vulnerabilities that can lead to </w:t>
      </w:r>
      <w:r w:rsidRPr="006D1E64" w:rsidR="00AF76AD">
        <w:rPr>
          <w:rFonts w:ascii="Times New Roman" w:hAnsi="Times New Roman" w:cs="Times New Roman"/>
          <w:sz w:val="24"/>
          <w:szCs w:val="24"/>
        </w:rPr>
        <w:t>unauthorized</w:t>
      </w:r>
      <w:r w:rsidRPr="00FB38CD">
        <w:rPr>
          <w:rFonts w:ascii="Times New Roman" w:hAnsi="Times New Roman" w:cs="Times New Roman"/>
          <w:sz w:val="24"/>
          <w:szCs w:val="24"/>
        </w:rPr>
        <w:t xml:space="preserve"> access of sensitive data about </w:t>
      </w:r>
      <w:r w:rsidRPr="006D1E64" w:rsidR="00AF76AD">
        <w:rPr>
          <w:rFonts w:ascii="Times New Roman" w:hAnsi="Times New Roman" w:cs="Times New Roman"/>
          <w:sz w:val="24"/>
          <w:szCs w:val="24"/>
        </w:rPr>
        <w:t>organizations</w:t>
      </w:r>
      <w:r w:rsidRPr="00FB38CD">
        <w:rPr>
          <w:rFonts w:ascii="Times New Roman" w:hAnsi="Times New Roman" w:cs="Times New Roman"/>
          <w:sz w:val="24"/>
          <w:szCs w:val="24"/>
        </w:rPr>
        <w:t xml:space="preserve"> and associative data that is stored by </w:t>
      </w:r>
      <w:r w:rsidRPr="006D1E64" w:rsidR="00AF76AD">
        <w:rPr>
          <w:rFonts w:ascii="Times New Roman" w:hAnsi="Times New Roman" w:cs="Times New Roman"/>
          <w:sz w:val="24"/>
          <w:szCs w:val="24"/>
        </w:rPr>
        <w:t>organizations</w:t>
      </w:r>
      <w:r w:rsidRPr="006D1E64" w:rsidR="00FA4358">
        <w:rPr>
          <w:rFonts w:ascii="Times New Roman" w:hAnsi="Times New Roman" w:cs="Times New Roman"/>
          <w:sz w:val="24"/>
          <w:szCs w:val="24"/>
        </w:rPr>
        <w:t xml:space="preserve"> (</w:t>
      </w:r>
      <w:r w:rsidRPr="006D1E64" w:rsidR="00FA4358">
        <w:rPr>
          <w:rFonts w:ascii="Times New Roman" w:hAnsi="Times New Roman" w:cs="Times New Roman"/>
          <w:bCs/>
          <w:sz w:val="24"/>
          <w:szCs w:val="24"/>
        </w:rPr>
        <w:t>Gomes &amp; Ribeiro, 2009</w:t>
      </w:r>
      <w:r w:rsidRPr="006D1E64" w:rsidR="00FA4358">
        <w:rPr>
          <w:rFonts w:ascii="Times New Roman" w:hAnsi="Times New Roman" w:cs="Times New Roman"/>
          <w:bCs/>
          <w:sz w:val="24"/>
          <w:szCs w:val="24"/>
        </w:rPr>
        <w:t>)</w:t>
      </w:r>
      <w:r w:rsidRPr="00FB38CD">
        <w:rPr>
          <w:rFonts w:ascii="Times New Roman" w:hAnsi="Times New Roman" w:cs="Times New Roman"/>
          <w:sz w:val="24"/>
          <w:szCs w:val="24"/>
        </w:rPr>
        <w:t xml:space="preserve">. </w:t>
      </w:r>
      <w:r w:rsidRPr="006D1E64" w:rsidR="00AF76AD">
        <w:rPr>
          <w:rFonts w:ascii="Times New Roman" w:hAnsi="Times New Roman" w:cs="Times New Roman"/>
          <w:sz w:val="24"/>
          <w:szCs w:val="24"/>
        </w:rPr>
        <w:t>With the</w:t>
      </w:r>
      <w:r w:rsidRPr="00FB38CD">
        <w:rPr>
          <w:rFonts w:ascii="Times New Roman" w:hAnsi="Times New Roman" w:cs="Times New Roman"/>
          <w:sz w:val="24"/>
          <w:szCs w:val="24"/>
        </w:rPr>
        <w:t xml:space="preserve"> continuous incorporation of it in many </w:t>
      </w:r>
      <w:r w:rsidRPr="006D1E64" w:rsidR="00AF76AD">
        <w:rPr>
          <w:rFonts w:ascii="Times New Roman" w:hAnsi="Times New Roman" w:cs="Times New Roman"/>
          <w:sz w:val="24"/>
          <w:szCs w:val="24"/>
        </w:rPr>
        <w:t>organizations</w:t>
      </w:r>
      <w:r w:rsidRPr="00FB38CD">
        <w:rPr>
          <w:rFonts w:ascii="Times New Roman" w:hAnsi="Times New Roman" w:cs="Times New Roman"/>
          <w:sz w:val="24"/>
          <w:szCs w:val="24"/>
        </w:rPr>
        <w:t xml:space="preserve">, it is therefore valuable for any </w:t>
      </w:r>
      <w:r w:rsidRPr="006D1E64" w:rsidR="00AF76AD">
        <w:rPr>
          <w:rFonts w:ascii="Times New Roman" w:hAnsi="Times New Roman" w:cs="Times New Roman"/>
          <w:sz w:val="24"/>
          <w:szCs w:val="24"/>
        </w:rPr>
        <w:t>organization</w:t>
      </w:r>
      <w:r w:rsidRPr="00FB38CD">
        <w:rPr>
          <w:rFonts w:ascii="Times New Roman" w:hAnsi="Times New Roman" w:cs="Times New Roman"/>
          <w:sz w:val="24"/>
          <w:szCs w:val="24"/>
        </w:rPr>
        <w:t xml:space="preserve"> to incorporate and practice the guidelines and good practices as stipulated in Quebec which these guidelines and objectives poverty management, </w:t>
      </w:r>
      <w:r w:rsidRPr="006D1E64" w:rsidR="00AF76AD">
        <w:rPr>
          <w:rFonts w:ascii="Times New Roman" w:hAnsi="Times New Roman" w:cs="Times New Roman"/>
          <w:sz w:val="24"/>
          <w:szCs w:val="24"/>
        </w:rPr>
        <w:t>IT risk</w:t>
      </w:r>
      <w:r w:rsidRPr="00FB38CD">
        <w:rPr>
          <w:rFonts w:ascii="Times New Roman" w:hAnsi="Times New Roman" w:cs="Times New Roman"/>
          <w:sz w:val="24"/>
          <w:szCs w:val="24"/>
        </w:rPr>
        <w:t xml:space="preserve"> assessment data governance</w:t>
      </w:r>
    </w:p>
    <w:p w:rsidR="00337771" w:rsidRPr="006D1E64" w:rsidP="00560FA8" w14:paraId="6398F010" w14:textId="2BE3DBDF">
      <w:pPr>
        <w:spacing w:line="480" w:lineRule="auto"/>
        <w:jc w:val="center"/>
        <w:rPr>
          <w:rFonts w:ascii="Times New Roman" w:hAnsi="Times New Roman" w:cs="Times New Roman"/>
          <w:sz w:val="24"/>
          <w:szCs w:val="24"/>
        </w:rPr>
      </w:pPr>
      <w:r w:rsidRPr="006D1E64">
        <w:rPr>
          <w:rFonts w:ascii="Times New Roman" w:hAnsi="Times New Roman" w:cs="Times New Roman"/>
          <w:sz w:val="24"/>
          <w:szCs w:val="24"/>
        </w:rPr>
        <w:br w:type="page"/>
      </w:r>
      <w:r w:rsidRPr="006D1E64">
        <w:rPr>
          <w:rFonts w:ascii="Times New Roman" w:hAnsi="Times New Roman" w:cs="Times New Roman"/>
          <w:sz w:val="24"/>
          <w:szCs w:val="24"/>
        </w:rPr>
        <w:t>References</w:t>
      </w:r>
    </w:p>
    <w:p w:rsidR="00D71A00" w:rsidRPr="006D1E64" w:rsidP="00560FA8" w14:paraId="353C8710" w14:textId="77777777">
      <w:pPr>
        <w:spacing w:line="480" w:lineRule="auto"/>
        <w:ind w:left="720" w:hanging="720"/>
        <w:rPr>
          <w:rFonts w:ascii="Times New Roman" w:hAnsi="Times New Roman" w:cs="Times New Roman"/>
          <w:bCs/>
          <w:sz w:val="24"/>
          <w:szCs w:val="24"/>
        </w:rPr>
      </w:pPr>
      <w:bookmarkStart w:id="1" w:name="_Hlk6409594"/>
      <w:r w:rsidRPr="006D1E64">
        <w:rPr>
          <w:rFonts w:ascii="Times New Roman" w:hAnsi="Times New Roman" w:cs="Times New Roman"/>
          <w:bCs/>
          <w:sz w:val="24"/>
          <w:szCs w:val="24"/>
        </w:rPr>
        <w:t>De Haes, S., Debreceny, R., &amp; Van Grembergen, W. (2013</w:t>
      </w:r>
      <w:bookmarkEnd w:id="1"/>
      <w:r w:rsidRPr="006D1E64">
        <w:rPr>
          <w:rFonts w:ascii="Times New Roman" w:hAnsi="Times New Roman" w:cs="Times New Roman"/>
          <w:bCs/>
          <w:sz w:val="24"/>
          <w:szCs w:val="24"/>
        </w:rPr>
        <w:t>). Understanding the core concepts in COBIT 5. </w:t>
      </w:r>
      <w:r w:rsidRPr="006D1E64">
        <w:rPr>
          <w:rFonts w:ascii="Times New Roman" w:hAnsi="Times New Roman" w:cs="Times New Roman"/>
          <w:bCs/>
          <w:i/>
          <w:iCs/>
          <w:sz w:val="24"/>
          <w:szCs w:val="24"/>
        </w:rPr>
        <w:t>ISACA</w:t>
      </w:r>
      <w:r w:rsidRPr="006D1E64">
        <w:rPr>
          <w:rFonts w:ascii="Times New Roman" w:hAnsi="Times New Roman" w:cs="Times New Roman"/>
          <w:bCs/>
          <w:i/>
          <w:iCs/>
          <w:sz w:val="24"/>
          <w:szCs w:val="24"/>
        </w:rPr>
        <w:t xml:space="preserve"> Journal</w:t>
      </w:r>
      <w:r w:rsidRPr="006D1E64">
        <w:rPr>
          <w:rFonts w:ascii="Times New Roman" w:hAnsi="Times New Roman" w:cs="Times New Roman"/>
          <w:bCs/>
          <w:sz w:val="24"/>
          <w:szCs w:val="24"/>
        </w:rPr>
        <w:t>, </w:t>
      </w:r>
      <w:r w:rsidRPr="006D1E64">
        <w:rPr>
          <w:rFonts w:ascii="Times New Roman" w:hAnsi="Times New Roman" w:cs="Times New Roman"/>
          <w:bCs/>
          <w:i/>
          <w:iCs/>
          <w:sz w:val="24"/>
          <w:szCs w:val="24"/>
        </w:rPr>
        <w:t>5</w:t>
      </w:r>
      <w:r w:rsidRPr="006D1E64">
        <w:rPr>
          <w:rFonts w:ascii="Times New Roman" w:hAnsi="Times New Roman" w:cs="Times New Roman"/>
          <w:bCs/>
          <w:sz w:val="24"/>
          <w:szCs w:val="24"/>
        </w:rPr>
        <w:t>, 1-8.</w:t>
      </w:r>
    </w:p>
    <w:p w:rsidR="00D71A00" w:rsidRPr="006D1E64" w:rsidP="00560FA8" w14:paraId="6E165237" w14:textId="77777777">
      <w:pPr>
        <w:spacing w:line="480" w:lineRule="auto"/>
        <w:ind w:left="720" w:hanging="720"/>
        <w:rPr>
          <w:rFonts w:ascii="Times New Roman" w:hAnsi="Times New Roman" w:cs="Times New Roman"/>
          <w:bCs/>
          <w:sz w:val="24"/>
          <w:szCs w:val="24"/>
        </w:rPr>
      </w:pPr>
      <w:bookmarkStart w:id="2" w:name="_Hlk6410263"/>
      <w:r w:rsidRPr="006D1E64">
        <w:rPr>
          <w:rFonts w:ascii="Times New Roman" w:hAnsi="Times New Roman" w:cs="Times New Roman"/>
          <w:bCs/>
          <w:sz w:val="24"/>
          <w:szCs w:val="24"/>
        </w:rPr>
        <w:t>Gomes, R., &amp; Ribeiro, J. (2009</w:t>
      </w:r>
      <w:bookmarkEnd w:id="2"/>
      <w:r w:rsidRPr="006D1E64">
        <w:rPr>
          <w:rFonts w:ascii="Times New Roman" w:hAnsi="Times New Roman" w:cs="Times New Roman"/>
          <w:bCs/>
          <w:sz w:val="24"/>
          <w:szCs w:val="24"/>
        </w:rPr>
        <w:t>). The main benefits of COBIT in a high public educational institution-a case study. </w:t>
      </w:r>
      <w:r w:rsidRPr="006D1E64">
        <w:rPr>
          <w:rFonts w:ascii="Times New Roman" w:hAnsi="Times New Roman" w:cs="Times New Roman"/>
          <w:bCs/>
          <w:i/>
          <w:iCs/>
          <w:sz w:val="24"/>
          <w:szCs w:val="24"/>
        </w:rPr>
        <w:t>PACIS 2009 Proceedings</w:t>
      </w:r>
      <w:r w:rsidRPr="006D1E64">
        <w:rPr>
          <w:rFonts w:ascii="Times New Roman" w:hAnsi="Times New Roman" w:cs="Times New Roman"/>
          <w:bCs/>
          <w:sz w:val="24"/>
          <w:szCs w:val="24"/>
        </w:rPr>
        <w:t>, 88.</w:t>
      </w:r>
    </w:p>
    <w:p w:rsidR="00D71A00" w:rsidRPr="006D1E64" w:rsidP="00560FA8" w14:paraId="695D0D47" w14:textId="77777777">
      <w:pPr>
        <w:spacing w:line="480" w:lineRule="auto"/>
        <w:ind w:left="720" w:hanging="720"/>
        <w:rPr>
          <w:rFonts w:ascii="Times New Roman" w:hAnsi="Times New Roman" w:cs="Times New Roman"/>
          <w:bCs/>
          <w:sz w:val="24"/>
          <w:szCs w:val="24"/>
        </w:rPr>
      </w:pPr>
      <w:bookmarkStart w:id="3" w:name="_Hlk6410355"/>
      <w:r w:rsidRPr="006D1E64">
        <w:rPr>
          <w:rFonts w:ascii="Times New Roman" w:hAnsi="Times New Roman" w:cs="Times New Roman"/>
          <w:bCs/>
          <w:sz w:val="24"/>
          <w:szCs w:val="24"/>
        </w:rPr>
        <w:t>Lainhart IV, J. W. (2000</w:t>
      </w:r>
      <w:bookmarkEnd w:id="3"/>
      <w:r w:rsidRPr="006D1E64">
        <w:rPr>
          <w:rFonts w:ascii="Times New Roman" w:hAnsi="Times New Roman" w:cs="Times New Roman"/>
          <w:bCs/>
          <w:sz w:val="24"/>
          <w:szCs w:val="24"/>
        </w:rPr>
        <w:t>). COBIT™: A methodology for managing and controlling information and information technology risks and vulnerabilities. </w:t>
      </w:r>
      <w:r w:rsidRPr="006D1E64">
        <w:rPr>
          <w:rFonts w:ascii="Times New Roman" w:hAnsi="Times New Roman" w:cs="Times New Roman"/>
          <w:bCs/>
          <w:i/>
          <w:iCs/>
          <w:sz w:val="24"/>
          <w:szCs w:val="24"/>
        </w:rPr>
        <w:t>Journal of Information Systems</w:t>
      </w:r>
      <w:r w:rsidRPr="006D1E64">
        <w:rPr>
          <w:rFonts w:ascii="Times New Roman" w:hAnsi="Times New Roman" w:cs="Times New Roman"/>
          <w:bCs/>
          <w:sz w:val="24"/>
          <w:szCs w:val="24"/>
        </w:rPr>
        <w:t>, </w:t>
      </w:r>
      <w:r w:rsidRPr="006D1E64">
        <w:rPr>
          <w:rFonts w:ascii="Times New Roman" w:hAnsi="Times New Roman" w:cs="Times New Roman"/>
          <w:bCs/>
          <w:i/>
          <w:iCs/>
          <w:sz w:val="24"/>
          <w:szCs w:val="24"/>
        </w:rPr>
        <w:t>14</w:t>
      </w:r>
      <w:r w:rsidRPr="006D1E64">
        <w:rPr>
          <w:rFonts w:ascii="Times New Roman" w:hAnsi="Times New Roman" w:cs="Times New Roman"/>
          <w:bCs/>
          <w:sz w:val="24"/>
          <w:szCs w:val="24"/>
        </w:rPr>
        <w:t>(s-1), 21-25.</w:t>
      </w:r>
    </w:p>
    <w:p w:rsidR="00D71A00" w:rsidRPr="006D1E64" w:rsidP="00560FA8" w14:paraId="31D33C07" w14:textId="77777777">
      <w:pPr>
        <w:spacing w:line="480" w:lineRule="auto"/>
        <w:ind w:left="720" w:hanging="720"/>
        <w:rPr>
          <w:rFonts w:ascii="Times New Roman" w:hAnsi="Times New Roman" w:cs="Times New Roman"/>
          <w:bCs/>
          <w:sz w:val="24"/>
          <w:szCs w:val="24"/>
        </w:rPr>
      </w:pPr>
      <w:bookmarkStart w:id="4" w:name="_Hlk6409709"/>
      <w:r w:rsidRPr="006D1E64">
        <w:rPr>
          <w:rFonts w:ascii="Times New Roman" w:hAnsi="Times New Roman" w:cs="Times New Roman"/>
          <w:bCs/>
          <w:sz w:val="24"/>
          <w:szCs w:val="24"/>
        </w:rPr>
        <w:t>Management Mania (2019</w:t>
      </w:r>
      <w:bookmarkEnd w:id="4"/>
      <w:r w:rsidRPr="006D1E64">
        <w:rPr>
          <w:rFonts w:ascii="Times New Roman" w:hAnsi="Times New Roman" w:cs="Times New Roman"/>
          <w:bCs/>
          <w:sz w:val="24"/>
          <w:szCs w:val="24"/>
        </w:rPr>
        <w:t xml:space="preserve">). </w:t>
      </w:r>
      <w:r w:rsidRPr="006D1E64">
        <w:rPr>
          <w:rFonts w:ascii="Times New Roman" w:hAnsi="Times New Roman" w:cs="Times New Roman"/>
          <w:bCs/>
          <w:sz w:val="24"/>
          <w:szCs w:val="24"/>
        </w:rPr>
        <w:t>COBIT 5 (Control Objectives for Information and related Technology)</w:t>
      </w:r>
      <w:r w:rsidRPr="006D1E64">
        <w:rPr>
          <w:rFonts w:ascii="Times New Roman" w:hAnsi="Times New Roman" w:cs="Times New Roman"/>
          <w:bCs/>
          <w:sz w:val="24"/>
          <w:szCs w:val="24"/>
        </w:rPr>
        <w:t>. Accessed on 16</w:t>
      </w:r>
      <w:r w:rsidRPr="006D1E64">
        <w:rPr>
          <w:rFonts w:ascii="Times New Roman" w:hAnsi="Times New Roman" w:cs="Times New Roman"/>
          <w:bCs/>
          <w:sz w:val="24"/>
          <w:szCs w:val="24"/>
          <w:vertAlign w:val="superscript"/>
        </w:rPr>
        <w:t>th</w:t>
      </w:r>
      <w:r w:rsidRPr="006D1E64">
        <w:rPr>
          <w:rFonts w:ascii="Times New Roman" w:hAnsi="Times New Roman" w:cs="Times New Roman"/>
          <w:bCs/>
          <w:sz w:val="24"/>
          <w:szCs w:val="24"/>
        </w:rPr>
        <w:t xml:space="preserve"> April 2019 from </w:t>
      </w:r>
      <w:hyperlink r:id="rId5" w:history="1">
        <w:r w:rsidRPr="006D1E64">
          <w:rPr>
            <w:rStyle w:val="Hyperlink"/>
            <w:rFonts w:ascii="Times New Roman" w:hAnsi="Times New Roman" w:cs="Times New Roman"/>
            <w:bCs/>
            <w:sz w:val="24"/>
            <w:szCs w:val="24"/>
          </w:rPr>
          <w:t>https://managementmania.com/en/cobit-control-objectives-for-information-and-related-technology</w:t>
        </w:r>
      </w:hyperlink>
    </w:p>
    <w:p w:rsidR="00D71A00" w:rsidRPr="006D1E64" w:rsidP="00560FA8" w14:paraId="0FB2AD37" w14:textId="77777777">
      <w:pPr>
        <w:spacing w:line="480" w:lineRule="auto"/>
        <w:ind w:left="720" w:hanging="720"/>
        <w:rPr>
          <w:rFonts w:ascii="Times New Roman" w:hAnsi="Times New Roman" w:cs="Times New Roman"/>
          <w:bCs/>
          <w:sz w:val="24"/>
          <w:szCs w:val="24"/>
        </w:rPr>
      </w:pPr>
      <w:r w:rsidRPr="006D1E64">
        <w:rPr>
          <w:rFonts w:ascii="Times New Roman" w:hAnsi="Times New Roman" w:cs="Times New Roman"/>
          <w:bCs/>
          <w:sz w:val="24"/>
          <w:szCs w:val="24"/>
        </w:rPr>
        <w:t>Mangalaraj, G., Singh, A., &amp; Taneja, A. (2014). IT governance frameworks and COBIT-a literature review.</w:t>
      </w:r>
    </w:p>
    <w:p w:rsidR="00D71A00" w:rsidRPr="006D1E64" w:rsidP="00560FA8" w14:paraId="54ABD432" w14:textId="77777777">
      <w:pPr>
        <w:spacing w:line="480" w:lineRule="auto"/>
        <w:ind w:left="720" w:hanging="720"/>
        <w:rPr>
          <w:rFonts w:ascii="Times New Roman" w:hAnsi="Times New Roman" w:cs="Times New Roman"/>
          <w:bCs/>
          <w:sz w:val="24"/>
          <w:szCs w:val="24"/>
        </w:rPr>
      </w:pPr>
      <w:r w:rsidRPr="006D1E64">
        <w:rPr>
          <w:rFonts w:ascii="Times New Roman" w:hAnsi="Times New Roman" w:cs="Times New Roman"/>
          <w:bCs/>
          <w:sz w:val="24"/>
          <w:szCs w:val="24"/>
        </w:rPr>
        <w:t>Morimoto, S. (2009, December). Application of COBIT to security management in information systems development. In </w:t>
      </w:r>
      <w:r w:rsidRPr="006D1E64">
        <w:rPr>
          <w:rFonts w:ascii="Times New Roman" w:hAnsi="Times New Roman" w:cs="Times New Roman"/>
          <w:bCs/>
          <w:i/>
          <w:iCs/>
          <w:sz w:val="24"/>
          <w:szCs w:val="24"/>
        </w:rPr>
        <w:t>2009 Fourth International Conference on Frontier of Computer Science and Technology</w:t>
      </w:r>
      <w:r w:rsidRPr="006D1E64">
        <w:rPr>
          <w:rFonts w:ascii="Times New Roman" w:hAnsi="Times New Roman" w:cs="Times New Roman"/>
          <w:bCs/>
          <w:sz w:val="24"/>
          <w:szCs w:val="24"/>
        </w:rPr>
        <w:t> (pp. 625-630). IEEE.</w:t>
      </w:r>
    </w:p>
    <w:p w:rsidR="00D71A00" w:rsidRPr="006D1E64" w:rsidP="00560FA8" w14:paraId="5EF86B5D" w14:textId="77777777">
      <w:pPr>
        <w:spacing w:line="480" w:lineRule="auto"/>
        <w:ind w:left="720" w:hanging="720"/>
        <w:rPr>
          <w:rFonts w:ascii="Times New Roman" w:hAnsi="Times New Roman" w:cs="Times New Roman"/>
          <w:bCs/>
          <w:sz w:val="24"/>
          <w:szCs w:val="24"/>
        </w:rPr>
      </w:pPr>
      <w:r w:rsidRPr="006D1E64">
        <w:rPr>
          <w:rFonts w:ascii="Times New Roman" w:hAnsi="Times New Roman" w:cs="Times New Roman"/>
          <w:bCs/>
          <w:sz w:val="24"/>
          <w:szCs w:val="24"/>
        </w:rPr>
        <w:t xml:space="preserve">Orbus Software (2019). </w:t>
      </w:r>
      <w:r w:rsidRPr="006D1E64">
        <w:rPr>
          <w:rFonts w:ascii="Times New Roman" w:hAnsi="Times New Roman" w:cs="Times New Roman"/>
          <w:bCs/>
          <w:sz w:val="24"/>
          <w:szCs w:val="24"/>
        </w:rPr>
        <w:t>The Principles of COBIT 5</w:t>
      </w:r>
      <w:r w:rsidRPr="006D1E64">
        <w:rPr>
          <w:rFonts w:ascii="Times New Roman" w:hAnsi="Times New Roman" w:cs="Times New Roman"/>
          <w:bCs/>
          <w:sz w:val="24"/>
          <w:szCs w:val="24"/>
        </w:rPr>
        <w:t>. Accessed 16</w:t>
      </w:r>
      <w:r w:rsidRPr="006D1E64">
        <w:rPr>
          <w:rFonts w:ascii="Times New Roman" w:hAnsi="Times New Roman" w:cs="Times New Roman"/>
          <w:bCs/>
          <w:sz w:val="24"/>
          <w:szCs w:val="24"/>
          <w:vertAlign w:val="superscript"/>
        </w:rPr>
        <w:t>th</w:t>
      </w:r>
      <w:r w:rsidRPr="006D1E64">
        <w:rPr>
          <w:rFonts w:ascii="Times New Roman" w:hAnsi="Times New Roman" w:cs="Times New Roman"/>
          <w:bCs/>
          <w:sz w:val="24"/>
          <w:szCs w:val="24"/>
        </w:rPr>
        <w:t xml:space="preserve"> April 2019 from </w:t>
      </w:r>
      <w:hyperlink r:id="rId6" w:history="1">
        <w:r w:rsidRPr="006D1E64">
          <w:rPr>
            <w:rStyle w:val="Hyperlink"/>
            <w:rFonts w:ascii="Times New Roman" w:hAnsi="Times New Roman" w:cs="Times New Roman"/>
            <w:bCs/>
            <w:sz w:val="24"/>
            <w:szCs w:val="24"/>
          </w:rPr>
          <w:t>https://www.orbussoftware.com/resources/videos/cobit-distilled/the-principles-of-cobit-5/#</w:t>
        </w:r>
      </w:hyperlink>
    </w:p>
    <w:p w:rsidR="00D71A00" w:rsidRPr="006D1E64" w:rsidP="00560FA8" w14:paraId="7B3BA985" w14:textId="77777777">
      <w:pPr>
        <w:spacing w:line="480" w:lineRule="auto"/>
        <w:ind w:left="720" w:hanging="720"/>
        <w:rPr>
          <w:rFonts w:ascii="Times New Roman" w:hAnsi="Times New Roman" w:cs="Times New Roman"/>
          <w:bCs/>
          <w:sz w:val="24"/>
          <w:szCs w:val="24"/>
        </w:rPr>
      </w:pPr>
      <w:r w:rsidRPr="006D1E64">
        <w:rPr>
          <w:rFonts w:ascii="Times New Roman" w:hAnsi="Times New Roman" w:cs="Times New Roman"/>
          <w:sz w:val="24"/>
          <w:szCs w:val="24"/>
        </w:rPr>
        <w:t xml:space="preserve">Simplilearn (2010). </w:t>
      </w:r>
      <w:r w:rsidRPr="006D1E64">
        <w:rPr>
          <w:rFonts w:ascii="Times New Roman" w:hAnsi="Times New Roman" w:cs="Times New Roman"/>
          <w:bCs/>
          <w:sz w:val="24"/>
          <w:szCs w:val="24"/>
        </w:rPr>
        <w:t>Overview of COBITÂ 5 Principle 1 Tutorial</w:t>
      </w:r>
      <w:r w:rsidRPr="006D1E64">
        <w:rPr>
          <w:rFonts w:ascii="Times New Roman" w:hAnsi="Times New Roman" w:cs="Times New Roman"/>
          <w:bCs/>
          <w:sz w:val="24"/>
          <w:szCs w:val="24"/>
        </w:rPr>
        <w:t>. Accessed on 16</w:t>
      </w:r>
      <w:r w:rsidRPr="006D1E64">
        <w:rPr>
          <w:rFonts w:ascii="Times New Roman" w:hAnsi="Times New Roman" w:cs="Times New Roman"/>
          <w:bCs/>
          <w:sz w:val="24"/>
          <w:szCs w:val="24"/>
          <w:vertAlign w:val="superscript"/>
        </w:rPr>
        <w:t>th</w:t>
      </w:r>
      <w:r w:rsidRPr="006D1E64">
        <w:rPr>
          <w:rFonts w:ascii="Times New Roman" w:hAnsi="Times New Roman" w:cs="Times New Roman"/>
          <w:bCs/>
          <w:sz w:val="24"/>
          <w:szCs w:val="24"/>
        </w:rPr>
        <w:t xml:space="preserve"> April 2019 from </w:t>
      </w:r>
      <w:hyperlink r:id="rId7" w:history="1">
        <w:r w:rsidRPr="006D1E64">
          <w:rPr>
            <w:rStyle w:val="Hyperlink"/>
            <w:rFonts w:ascii="Times New Roman" w:hAnsi="Times New Roman" w:cs="Times New Roman"/>
            <w:bCs/>
            <w:sz w:val="24"/>
            <w:szCs w:val="24"/>
          </w:rPr>
          <w:t>https://www.simplilearn.com/overview-of-cobit-5-principle-1-tutorial-video</w:t>
        </w:r>
      </w:hyperlink>
    </w:p>
    <w:p w:rsidR="00D71A00" w:rsidRPr="006D1E64" w:rsidP="00560FA8" w14:paraId="3AE3523F" w14:textId="77777777">
      <w:pPr>
        <w:spacing w:line="480" w:lineRule="auto"/>
        <w:ind w:left="720" w:hanging="720"/>
        <w:rPr>
          <w:rFonts w:ascii="Times New Roman" w:hAnsi="Times New Roman" w:cs="Times New Roman"/>
          <w:bCs/>
          <w:sz w:val="24"/>
          <w:szCs w:val="24"/>
        </w:rPr>
      </w:pPr>
      <w:bookmarkStart w:id="5" w:name="_Hlk6409464"/>
      <w:r w:rsidRPr="006D1E64">
        <w:rPr>
          <w:rFonts w:ascii="Times New Roman" w:hAnsi="Times New Roman" w:cs="Times New Roman"/>
          <w:bCs/>
          <w:sz w:val="24"/>
          <w:szCs w:val="24"/>
        </w:rPr>
        <w:t>V</w:t>
      </w:r>
      <w:r w:rsidRPr="006D1E64">
        <w:rPr>
          <w:rFonts w:ascii="Times New Roman" w:hAnsi="Times New Roman" w:cs="Times New Roman"/>
          <w:bCs/>
          <w:sz w:val="24"/>
          <w:szCs w:val="24"/>
        </w:rPr>
        <w:t>an Grembergen, W., &amp; de Haes, S. (2009</w:t>
      </w:r>
      <w:bookmarkEnd w:id="5"/>
      <w:r w:rsidRPr="006D1E64">
        <w:rPr>
          <w:rFonts w:ascii="Times New Roman" w:hAnsi="Times New Roman" w:cs="Times New Roman"/>
          <w:bCs/>
          <w:sz w:val="24"/>
          <w:szCs w:val="24"/>
        </w:rPr>
        <w:t>). COBIT as a Framework for Enterprise Governance of IT. In </w:t>
      </w:r>
      <w:r w:rsidRPr="006D1E64">
        <w:rPr>
          <w:rFonts w:ascii="Times New Roman" w:hAnsi="Times New Roman" w:cs="Times New Roman"/>
          <w:bCs/>
          <w:i/>
          <w:iCs/>
          <w:sz w:val="24"/>
          <w:szCs w:val="24"/>
        </w:rPr>
        <w:t>Enterprise governance of information technology</w:t>
      </w:r>
      <w:r w:rsidRPr="006D1E64">
        <w:rPr>
          <w:rFonts w:ascii="Times New Roman" w:hAnsi="Times New Roman" w:cs="Times New Roman"/>
          <w:bCs/>
          <w:sz w:val="24"/>
          <w:szCs w:val="24"/>
        </w:rPr>
        <w:t> (pp. 137-164). Springer, Boston, MA.</w:t>
      </w:r>
    </w:p>
    <w:sectPr w:rsidSect="0009156D">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640701602"/>
      <w:docPartObj>
        <w:docPartGallery w:val="Page Numbers (Top of Page)"/>
        <w:docPartUnique/>
      </w:docPartObj>
    </w:sdtPr>
    <w:sdtEndPr>
      <w:rPr>
        <w:noProof/>
      </w:rPr>
    </w:sdtEndPr>
    <w:sdtContent>
      <w:p w:rsidR="00572C39" w:rsidRPr="00572C39" w:rsidP="00572C39" w14:paraId="26D0D9C9" w14:textId="53570A59">
        <w:pPr>
          <w:pStyle w:val="Header"/>
          <w:jc w:val="right"/>
          <w:rPr>
            <w:rFonts w:ascii="Times New Roman" w:hAnsi="Times New Roman" w:cs="Times New Roman"/>
          </w:rPr>
        </w:pPr>
        <w:r w:rsidRPr="00572C39">
          <w:rPr>
            <w:rFonts w:ascii="Times New Roman" w:hAnsi="Times New Roman" w:cs="Times New Roman"/>
          </w:rPr>
          <w:t xml:space="preserve">THE PLANNING AND ORGANIZING DOMAIN OF COBIT </w:t>
        </w:r>
        <w:r>
          <w:rPr>
            <w:rFonts w:ascii="Times New Roman" w:hAnsi="Times New Roman" w:cs="Times New Roman"/>
          </w:rPr>
          <w:t xml:space="preserve">                                                               </w:t>
        </w:r>
        <w:r w:rsidRPr="00572C39">
          <w:rPr>
            <w:rFonts w:ascii="Times New Roman" w:hAnsi="Times New Roman" w:cs="Times New Roman"/>
          </w:rPr>
          <w:fldChar w:fldCharType="begin"/>
        </w:r>
        <w:r w:rsidRPr="00572C39">
          <w:rPr>
            <w:rFonts w:ascii="Times New Roman" w:hAnsi="Times New Roman" w:cs="Times New Roman"/>
          </w:rPr>
          <w:instrText xml:space="preserve"> PAGE   \* MERGEFORMAT </w:instrText>
        </w:r>
        <w:r w:rsidRPr="00572C39">
          <w:rPr>
            <w:rFonts w:ascii="Times New Roman" w:hAnsi="Times New Roman" w:cs="Times New Roman"/>
          </w:rPr>
          <w:fldChar w:fldCharType="separate"/>
        </w:r>
        <w:r w:rsidRPr="00572C39">
          <w:rPr>
            <w:rFonts w:ascii="Times New Roman" w:hAnsi="Times New Roman" w:cs="Times New Roman"/>
            <w:noProof/>
          </w:rPr>
          <w:t>2</w:t>
        </w:r>
        <w:r w:rsidRPr="00572C39">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2078465703"/>
      <w:docPartObj>
        <w:docPartGallery w:val="Page Numbers (Top of Page)"/>
        <w:docPartUnique/>
      </w:docPartObj>
    </w:sdtPr>
    <w:sdtEndPr>
      <w:rPr>
        <w:noProof/>
      </w:rPr>
    </w:sdtEndPr>
    <w:sdtContent>
      <w:p w:rsidR="0009156D" w:rsidRPr="00AD44DA" w:rsidP="00AD44DA" w14:paraId="50284B87" w14:textId="7B389F55">
        <w:pPr>
          <w:pStyle w:val="Header"/>
          <w:jc w:val="right"/>
          <w:rPr>
            <w:rFonts w:ascii="Times New Roman" w:hAnsi="Times New Roman" w:cs="Times New Roman"/>
          </w:rPr>
        </w:pPr>
        <w:r>
          <w:rPr>
            <w:rFonts w:ascii="Times New Roman" w:hAnsi="Times New Roman" w:cs="Times New Roman"/>
          </w:rPr>
          <w:t xml:space="preserve">Running head: </w:t>
        </w:r>
        <w:r w:rsidRPr="0009156D">
          <w:rPr>
            <w:rFonts w:ascii="Times New Roman" w:hAnsi="Times New Roman" w:cs="Times New Roman"/>
          </w:rPr>
          <w:t xml:space="preserve">THE PLANNING AND ORGANIZING DOMAIN OF COBIT </w:t>
        </w:r>
        <w:r w:rsidR="00AD44DA">
          <w:rPr>
            <w:rFonts w:ascii="Times New Roman" w:hAnsi="Times New Roman" w:cs="Times New Roman"/>
          </w:rPr>
          <w:t xml:space="preserve">                                         </w:t>
        </w:r>
        <w:r w:rsidRPr="0009156D">
          <w:rPr>
            <w:rFonts w:ascii="Times New Roman" w:hAnsi="Times New Roman" w:cs="Times New Roman"/>
          </w:rPr>
          <w:fldChar w:fldCharType="begin"/>
        </w:r>
        <w:r w:rsidRPr="0009156D">
          <w:rPr>
            <w:rFonts w:ascii="Times New Roman" w:hAnsi="Times New Roman" w:cs="Times New Roman"/>
          </w:rPr>
          <w:instrText xml:space="preserve"> PAGE   \* MERGEFORMAT </w:instrText>
        </w:r>
        <w:r w:rsidRPr="0009156D">
          <w:rPr>
            <w:rFonts w:ascii="Times New Roman" w:hAnsi="Times New Roman" w:cs="Times New Roman"/>
          </w:rPr>
          <w:fldChar w:fldCharType="separate"/>
        </w:r>
        <w:r w:rsidRPr="0009156D">
          <w:rPr>
            <w:rFonts w:ascii="Times New Roman" w:hAnsi="Times New Roman" w:cs="Times New Roman"/>
            <w:noProof/>
          </w:rPr>
          <w:t>2</w:t>
        </w:r>
        <w:r w:rsidRPr="0009156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3C7"/>
    <w:rsid w:val="00005EE4"/>
    <w:rsid w:val="00026A22"/>
    <w:rsid w:val="000352EB"/>
    <w:rsid w:val="00057619"/>
    <w:rsid w:val="00060417"/>
    <w:rsid w:val="0009156D"/>
    <w:rsid w:val="000B1288"/>
    <w:rsid w:val="001232BA"/>
    <w:rsid w:val="00146567"/>
    <w:rsid w:val="001551CF"/>
    <w:rsid w:val="00182A93"/>
    <w:rsid w:val="00194430"/>
    <w:rsid w:val="001A4884"/>
    <w:rsid w:val="00213813"/>
    <w:rsid w:val="002756B1"/>
    <w:rsid w:val="002B43DC"/>
    <w:rsid w:val="00337771"/>
    <w:rsid w:val="00357CA2"/>
    <w:rsid w:val="003C3D18"/>
    <w:rsid w:val="00453564"/>
    <w:rsid w:val="004974CA"/>
    <w:rsid w:val="004A11E6"/>
    <w:rsid w:val="004C24D8"/>
    <w:rsid w:val="004D1FE7"/>
    <w:rsid w:val="004E2236"/>
    <w:rsid w:val="00501B03"/>
    <w:rsid w:val="005243C7"/>
    <w:rsid w:val="00560FA8"/>
    <w:rsid w:val="00563C9E"/>
    <w:rsid w:val="005676DD"/>
    <w:rsid w:val="00572C39"/>
    <w:rsid w:val="005A5794"/>
    <w:rsid w:val="005C5490"/>
    <w:rsid w:val="005E1F8B"/>
    <w:rsid w:val="006270A6"/>
    <w:rsid w:val="00660550"/>
    <w:rsid w:val="00661198"/>
    <w:rsid w:val="00663E81"/>
    <w:rsid w:val="006D1E64"/>
    <w:rsid w:val="007110D0"/>
    <w:rsid w:val="007736F3"/>
    <w:rsid w:val="007B20B8"/>
    <w:rsid w:val="007B54FF"/>
    <w:rsid w:val="007F30F5"/>
    <w:rsid w:val="00822385"/>
    <w:rsid w:val="00826F4A"/>
    <w:rsid w:val="008825EE"/>
    <w:rsid w:val="00885528"/>
    <w:rsid w:val="008A1A0E"/>
    <w:rsid w:val="008B0FFA"/>
    <w:rsid w:val="008C30EA"/>
    <w:rsid w:val="00906477"/>
    <w:rsid w:val="00927383"/>
    <w:rsid w:val="00972152"/>
    <w:rsid w:val="00974337"/>
    <w:rsid w:val="00990452"/>
    <w:rsid w:val="009C44D3"/>
    <w:rsid w:val="009D7439"/>
    <w:rsid w:val="00A47801"/>
    <w:rsid w:val="00A50B2B"/>
    <w:rsid w:val="00A60E74"/>
    <w:rsid w:val="00A8465F"/>
    <w:rsid w:val="00A85975"/>
    <w:rsid w:val="00A93D3E"/>
    <w:rsid w:val="00AB1A20"/>
    <w:rsid w:val="00AC73E7"/>
    <w:rsid w:val="00AD44DA"/>
    <w:rsid w:val="00AD51FF"/>
    <w:rsid w:val="00AE30E9"/>
    <w:rsid w:val="00AE647C"/>
    <w:rsid w:val="00AF76AD"/>
    <w:rsid w:val="00B25360"/>
    <w:rsid w:val="00B80560"/>
    <w:rsid w:val="00B838B5"/>
    <w:rsid w:val="00B85F18"/>
    <w:rsid w:val="00C07489"/>
    <w:rsid w:val="00C10126"/>
    <w:rsid w:val="00C31CA0"/>
    <w:rsid w:val="00C97434"/>
    <w:rsid w:val="00CF0DE5"/>
    <w:rsid w:val="00D00763"/>
    <w:rsid w:val="00D13717"/>
    <w:rsid w:val="00D37F30"/>
    <w:rsid w:val="00D71A00"/>
    <w:rsid w:val="00D87177"/>
    <w:rsid w:val="00E33348"/>
    <w:rsid w:val="00E656DD"/>
    <w:rsid w:val="00E9455B"/>
    <w:rsid w:val="00EB1C96"/>
    <w:rsid w:val="00EB4CD9"/>
    <w:rsid w:val="00EC27EB"/>
    <w:rsid w:val="00F12A31"/>
    <w:rsid w:val="00F54F33"/>
    <w:rsid w:val="00FA4358"/>
    <w:rsid w:val="00FA4E3E"/>
    <w:rsid w:val="00FB38C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76FCD08-574D-4113-BC7C-005CF94D5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60E7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4337"/>
    <w:rPr>
      <w:color w:val="0563C1" w:themeColor="hyperlink"/>
      <w:u w:val="single"/>
    </w:rPr>
  </w:style>
  <w:style w:type="character" w:customStyle="1" w:styleId="UnresolvedMention">
    <w:name w:val="Unresolved Mention"/>
    <w:basedOn w:val="DefaultParagraphFont"/>
    <w:uiPriority w:val="99"/>
    <w:semiHidden/>
    <w:unhideWhenUsed/>
    <w:rsid w:val="00974337"/>
    <w:rPr>
      <w:color w:val="605E5C"/>
      <w:shd w:val="clear" w:color="auto" w:fill="E1DFDD"/>
    </w:rPr>
  </w:style>
  <w:style w:type="paragraph" w:styleId="ListParagraph">
    <w:name w:val="List Paragraph"/>
    <w:basedOn w:val="Normal"/>
    <w:uiPriority w:val="34"/>
    <w:qFormat/>
    <w:rsid w:val="00501B03"/>
    <w:pPr>
      <w:ind w:left="720"/>
      <w:contextualSpacing/>
    </w:pPr>
  </w:style>
  <w:style w:type="paragraph" w:styleId="BalloonText">
    <w:name w:val="Balloon Text"/>
    <w:basedOn w:val="Normal"/>
    <w:link w:val="BalloonTextChar"/>
    <w:uiPriority w:val="99"/>
    <w:semiHidden/>
    <w:unhideWhenUsed/>
    <w:rsid w:val="00AB1A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A20"/>
    <w:rPr>
      <w:rFonts w:ascii="Segoe UI" w:hAnsi="Segoe UI" w:cs="Segoe UI"/>
      <w:sz w:val="18"/>
      <w:szCs w:val="18"/>
    </w:rPr>
  </w:style>
  <w:style w:type="character" w:customStyle="1" w:styleId="Heading1Char">
    <w:name w:val="Heading 1 Char"/>
    <w:basedOn w:val="DefaultParagraphFont"/>
    <w:link w:val="Heading1"/>
    <w:uiPriority w:val="9"/>
    <w:rsid w:val="00A60E74"/>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572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C39"/>
  </w:style>
  <w:style w:type="paragraph" w:styleId="Footer">
    <w:name w:val="footer"/>
    <w:basedOn w:val="Normal"/>
    <w:link w:val="FooterChar"/>
    <w:uiPriority w:val="99"/>
    <w:unhideWhenUsed/>
    <w:rsid w:val="00572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managementmania.com/en/cobit-control-objectives-for-information-and-related-technology" TargetMode="External" /><Relationship Id="rId6" Type="http://schemas.openxmlformats.org/officeDocument/2006/relationships/hyperlink" Target="https://www.orbussoftware.com/resources/videos/cobit-distilled/the-principles-of-cobit-5/" TargetMode="External" /><Relationship Id="rId7" Type="http://schemas.openxmlformats.org/officeDocument/2006/relationships/hyperlink" Target="https://www.simplilearn.com/overview-of-cobit-5-principle-1-tutorial-video"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13</Pages>
  <Words>2981</Words>
  <Characters>16994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88</cp:revision>
  <dcterms:created xsi:type="dcterms:W3CDTF">2019-04-15T19:39:00Z</dcterms:created>
  <dcterms:modified xsi:type="dcterms:W3CDTF">2019-04-17T13:40:00Z</dcterms:modified>
</cp:coreProperties>
</file>